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84" w:rsidRPr="00470584" w:rsidRDefault="00470584" w:rsidP="004705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584">
        <w:rPr>
          <w:rFonts w:ascii="Times New Roman" w:hAnsi="Times New Roman" w:cs="Times New Roman"/>
          <w:b/>
          <w:sz w:val="28"/>
          <w:szCs w:val="28"/>
        </w:rPr>
        <w:t>Выписка из протокола  педагогического совета №2 от 08.11.2021 г.</w:t>
      </w:r>
    </w:p>
    <w:p w:rsidR="00470584" w:rsidRPr="0030264D" w:rsidRDefault="00470584" w:rsidP="004705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584" w:rsidRPr="00470584" w:rsidRDefault="00470584" w:rsidP="00470584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584">
        <w:rPr>
          <w:rFonts w:ascii="Times New Roman" w:hAnsi="Times New Roman" w:cs="Times New Roman"/>
          <w:b/>
          <w:sz w:val="28"/>
          <w:szCs w:val="28"/>
        </w:rPr>
        <w:t xml:space="preserve">Тема: Воспитательная работа в новом формате. </w:t>
      </w:r>
      <w:r w:rsidRPr="00470584">
        <w:rPr>
          <w:rStyle w:val="a5"/>
          <w:rFonts w:ascii="Times New Roman" w:hAnsi="Times New Roman" w:cs="Times New Roman"/>
          <w:sz w:val="28"/>
          <w:szCs w:val="28"/>
        </w:rPr>
        <w:t>Организация содержания образования в контексте развития функциональной грамотности»</w:t>
      </w:r>
      <w:r w:rsidRPr="00470584">
        <w:rPr>
          <w:rFonts w:ascii="Times New Roman" w:hAnsi="Times New Roman" w:cs="Times New Roman"/>
          <w:b/>
          <w:sz w:val="28"/>
          <w:szCs w:val="28"/>
        </w:rPr>
        <w:t>.</w:t>
      </w:r>
    </w:p>
    <w:p w:rsidR="00470584" w:rsidRPr="00470584" w:rsidRDefault="00470584" w:rsidP="0047058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8</w:t>
      </w:r>
      <w:r w:rsidRPr="00470584">
        <w:rPr>
          <w:rFonts w:ascii="Times New Roman" w:hAnsi="Times New Roman" w:cs="Times New Roman"/>
          <w:sz w:val="28"/>
          <w:szCs w:val="28"/>
        </w:rPr>
        <w:t>человек</w:t>
      </w:r>
    </w:p>
    <w:p w:rsidR="00470584" w:rsidRPr="00470584" w:rsidRDefault="00470584" w:rsidP="0047058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Отсутствовало:1</w:t>
      </w:r>
      <w:r w:rsidRPr="00470584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470584" w:rsidRPr="00470584" w:rsidRDefault="00470584" w:rsidP="00470584">
      <w:pPr>
        <w:pStyle w:val="a4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color w:val="000000"/>
          <w:sz w:val="28"/>
          <w:szCs w:val="28"/>
        </w:rPr>
      </w:pPr>
    </w:p>
    <w:p w:rsidR="00470584" w:rsidRPr="00470584" w:rsidRDefault="00470584" w:rsidP="00470584">
      <w:pPr>
        <w:pStyle w:val="a4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color w:val="000000"/>
          <w:sz w:val="28"/>
          <w:szCs w:val="28"/>
        </w:rPr>
      </w:pPr>
      <w:r w:rsidRPr="00470584">
        <w:rPr>
          <w:color w:val="000000"/>
          <w:sz w:val="28"/>
          <w:szCs w:val="28"/>
        </w:rPr>
        <w:t>Повестка:</w:t>
      </w:r>
    </w:p>
    <w:p w:rsidR="00470584" w:rsidRPr="00470584" w:rsidRDefault="00470584" w:rsidP="0047058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70584">
        <w:rPr>
          <w:rFonts w:ascii="Times New Roman" w:hAnsi="Times New Roman" w:cs="Times New Roman"/>
          <w:sz w:val="28"/>
          <w:szCs w:val="28"/>
        </w:rPr>
        <w:t xml:space="preserve">4.Утверждение Плана </w:t>
      </w:r>
      <w:proofErr w:type="gramStart"/>
      <w:r w:rsidRPr="00470584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470584">
        <w:rPr>
          <w:rFonts w:ascii="Times New Roman" w:hAnsi="Times New Roman" w:cs="Times New Roman"/>
          <w:sz w:val="28"/>
          <w:szCs w:val="28"/>
        </w:rPr>
        <w:t>рафика («дорожной карты») МБОУ «</w:t>
      </w:r>
      <w:proofErr w:type="spellStart"/>
      <w:r w:rsidRPr="00470584">
        <w:rPr>
          <w:rFonts w:ascii="Times New Roman" w:hAnsi="Times New Roman" w:cs="Times New Roman"/>
          <w:sz w:val="28"/>
          <w:szCs w:val="28"/>
        </w:rPr>
        <w:t>Ермолаевская</w:t>
      </w:r>
      <w:proofErr w:type="spellEnd"/>
      <w:r w:rsidRPr="00470584">
        <w:rPr>
          <w:rFonts w:ascii="Times New Roman" w:hAnsi="Times New Roman" w:cs="Times New Roman"/>
          <w:sz w:val="28"/>
          <w:szCs w:val="28"/>
        </w:rPr>
        <w:t xml:space="preserve"> ООШ» Орловского района Орловской области по формированию функциональной грамотности обучающихся на 2021/2022 уч</w:t>
      </w:r>
      <w:r>
        <w:rPr>
          <w:rFonts w:ascii="Times New Roman" w:hAnsi="Times New Roman" w:cs="Times New Roman"/>
          <w:sz w:val="28"/>
          <w:szCs w:val="28"/>
        </w:rPr>
        <w:t xml:space="preserve">ебный </w:t>
      </w:r>
      <w:r w:rsidRPr="0047058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од.</w:t>
      </w:r>
    </w:p>
    <w:p w:rsidR="00470584" w:rsidRDefault="00470584" w:rsidP="0047058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70584" w:rsidRDefault="00470584" w:rsidP="0047058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четвертому </w:t>
      </w:r>
      <w:r w:rsidR="00F67B58">
        <w:rPr>
          <w:rFonts w:ascii="Times New Roman" w:hAnsi="Times New Roman" w:cs="Times New Roman"/>
          <w:sz w:val="28"/>
          <w:szCs w:val="28"/>
        </w:rPr>
        <w:t>вопросу выступила заместитель директора по УВР Куликова И.А., она  ознакомила присутствующих с нормативной базой, регламентирующей формирование функциональной грамотности обучающихся. Далее Инна Александровна  ознакомила с Планом - графиком («дорожной картой») МБОУ «</w:t>
      </w:r>
      <w:proofErr w:type="spellStart"/>
      <w:r w:rsidR="00F67B58">
        <w:rPr>
          <w:rFonts w:ascii="Times New Roman" w:hAnsi="Times New Roman" w:cs="Times New Roman"/>
          <w:sz w:val="28"/>
          <w:szCs w:val="28"/>
        </w:rPr>
        <w:t>Ермолаевская</w:t>
      </w:r>
      <w:proofErr w:type="spellEnd"/>
      <w:r w:rsidR="00F67B58">
        <w:rPr>
          <w:rFonts w:ascii="Times New Roman" w:hAnsi="Times New Roman" w:cs="Times New Roman"/>
          <w:sz w:val="28"/>
          <w:szCs w:val="28"/>
        </w:rPr>
        <w:t xml:space="preserve"> ООШ» Орловского района Орловской области по формированию функциональной грамотности обучающихся на 2021/2022 </w:t>
      </w:r>
      <w:proofErr w:type="spellStart"/>
      <w:r w:rsidR="00F67B58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F67B58">
        <w:rPr>
          <w:rFonts w:ascii="Times New Roman" w:hAnsi="Times New Roman" w:cs="Times New Roman"/>
          <w:sz w:val="28"/>
          <w:szCs w:val="28"/>
        </w:rPr>
        <w:t>. Затем она отметила, что сегодня обучение учащихся самостоятельно добывать, анализировать, структурировать и эффективно использовать информацию для максимальной самореализации необходимо развивать на каждом уроке. К современному уроку предъявляются следующие требования:</w:t>
      </w:r>
    </w:p>
    <w:p w:rsidR="00F67B58" w:rsidRDefault="00F67B58" w:rsidP="0047058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обучение на уроках должно носить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характер;</w:t>
      </w:r>
    </w:p>
    <w:p w:rsidR="00F67B58" w:rsidRDefault="00F67B58" w:rsidP="0047058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учебная деятельность должна быть ориентирована на развитие самостоятельности и ответственности ученика за результаты своей деятельности;</w:t>
      </w:r>
    </w:p>
    <w:p w:rsidR="00F67B58" w:rsidRDefault="00F67B58" w:rsidP="0047058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критерии оценивания отличаются чёткостью и понятны всем участникам образовательных отношений;</w:t>
      </w:r>
    </w:p>
    <w:p w:rsidR="00F67B58" w:rsidRDefault="00F67B58" w:rsidP="0047058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-используются продуктивные формы групповой работы - необходимо обеспечить переход от фронтальных форм обучения классного коллектива к реализации индивидуальной образовательной траектории каждого учащегося. Затем были рассмотрены приёмы развития памяти и а также приёмы, связанные с развитием творческого, критического и пространственного мышления, т.к.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которой строится вся дальнейшая работа и качество усвоения материала. Данный опыт необходим для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у учащихся. Каждый руководитель методического объединения представил определённый приём или группу приёмов, направленную на формирование функциональной грамотности учащихся. Куликова И.А предложила организовать следующую работу по реализации Дорожной карты:</w:t>
      </w:r>
    </w:p>
    <w:p w:rsidR="00F67B58" w:rsidRDefault="00F67B58" w:rsidP="0047058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учителям провести мастер классы по формированию функциональной грамотности у учащихся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утверждённого графика;</w:t>
      </w:r>
    </w:p>
    <w:p w:rsidR="00F67B58" w:rsidRDefault="00F67B58" w:rsidP="0047058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организовать работу по участию педагогических работников в федеральных, региональных, муниципальных мероприятиях по формированию функциональной грамотности обучающихся (заседания РУМО, конференции,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семинары и др.);</w:t>
      </w:r>
    </w:p>
    <w:p w:rsidR="00F67B58" w:rsidRDefault="00F67B58" w:rsidP="0047058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заседания школьных методических объединений педагогических работников по вопросам внедрения в учебную деятельность заданий для оценки функциональной грамотности, разработанных ФГБНУ «Институт стратегии развития образования» - обобщить опыт работы по формированию функциональной грамотности;</w:t>
      </w:r>
    </w:p>
    <w:p w:rsidR="00F67B58" w:rsidRDefault="00F67B58" w:rsidP="0047058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работу рабочих групп по формированию функциональной грамотности обучающихся;</w:t>
      </w:r>
    </w:p>
    <w:p w:rsidR="00470584" w:rsidRDefault="00F67B58" w:rsidP="0047058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внести изменения в локальные акты ОУ, регулирующие сферу формирования и развития функциональной грамотности (ООП, положение о ВСОКО, рабочие программы учебных предметов, курсов, оценочные средства и т.д.)</w:t>
      </w:r>
    </w:p>
    <w:p w:rsidR="00F67B58" w:rsidRPr="00470584" w:rsidRDefault="00F67B58" w:rsidP="0047058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0584">
        <w:rPr>
          <w:rFonts w:ascii="Times New Roman" w:hAnsi="Times New Roman" w:cs="Times New Roman"/>
          <w:sz w:val="28"/>
          <w:szCs w:val="28"/>
          <w:u w:val="single"/>
        </w:rPr>
        <w:t>Проголосовали:</w:t>
      </w:r>
    </w:p>
    <w:p w:rsidR="00F67B58" w:rsidRDefault="00470584" w:rsidP="0047058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- 8</w:t>
      </w:r>
      <w:r w:rsidR="00F67B58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F67B58" w:rsidRDefault="00F67B58" w:rsidP="0047058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«против»- 0 человек</w:t>
      </w:r>
    </w:p>
    <w:p w:rsidR="00470584" w:rsidRPr="00470584" w:rsidRDefault="00F67B58" w:rsidP="0047058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«воздержались»-0 человек</w:t>
      </w:r>
    </w:p>
    <w:p w:rsidR="00F67B58" w:rsidRPr="00470584" w:rsidRDefault="00F67B58" w:rsidP="0047058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0584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F67B58" w:rsidRDefault="00F67B58" w:rsidP="0047058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мастер классы по формированию функциональной грамотности у учащихся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утверждённого графика;</w:t>
      </w:r>
    </w:p>
    <w:p w:rsidR="00F67B58" w:rsidRDefault="00F67B58" w:rsidP="0047058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работу по участию педагогических работников в федеральных, региональных, муниципальных мероприятиях по формированию функциональной грамотности обучающихся (заседания РУМО, конференции,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семинары и др.);</w:t>
      </w:r>
    </w:p>
    <w:p w:rsidR="00F67B58" w:rsidRDefault="00F67B58" w:rsidP="0047058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заседания школьных методических объединений педагогических работников по вопросам внедрения в учебную деятельность заданий для оценки функциональной грамотности, разработанных ФГБНУ «Институт стратегии развития образования» - Обобщить опыт работы по формированию функциональной грамотности;</w:t>
      </w:r>
    </w:p>
    <w:p w:rsidR="00F67B58" w:rsidRDefault="00F67B58" w:rsidP="0047058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работу рабочих групп по формированию функцион</w:t>
      </w:r>
      <w:r w:rsidR="00FC48BE">
        <w:rPr>
          <w:rFonts w:ascii="Times New Roman" w:hAnsi="Times New Roman" w:cs="Times New Roman"/>
          <w:sz w:val="28"/>
          <w:szCs w:val="28"/>
        </w:rPr>
        <w:t>альной грамотности обучающихся;</w:t>
      </w:r>
    </w:p>
    <w:p w:rsidR="00F67B58" w:rsidRDefault="00FC48BE" w:rsidP="0047058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7B58">
        <w:rPr>
          <w:rFonts w:ascii="Times New Roman" w:hAnsi="Times New Roman" w:cs="Times New Roman"/>
          <w:sz w:val="28"/>
          <w:szCs w:val="28"/>
        </w:rPr>
        <w:t>Внести изменения в локальные акты ОУ, регулирующие сферу формирования и развития функциональной грамотности (ООП, положение о ВСОКО, рабочие программы учебных предметов, курсов, оценочные средства и т.д.)</w:t>
      </w:r>
    </w:p>
    <w:p w:rsidR="00F67B58" w:rsidRDefault="00F67B58" w:rsidP="0047058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Дорожной карты.</w:t>
      </w:r>
    </w:p>
    <w:p w:rsidR="00F67B58" w:rsidRPr="00F67B58" w:rsidRDefault="00F67B58" w:rsidP="0047058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B58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F67B58">
        <w:rPr>
          <w:rFonts w:ascii="Times New Roman" w:hAnsi="Times New Roman" w:cs="Times New Roman"/>
          <w:sz w:val="28"/>
          <w:szCs w:val="28"/>
        </w:rPr>
        <w:t>: администрация ОУ.</w:t>
      </w:r>
    </w:p>
    <w:p w:rsidR="00F67B58" w:rsidRPr="00F67B58" w:rsidRDefault="00F67B58" w:rsidP="0047058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67B58" w:rsidRDefault="00F67B58" w:rsidP="0047058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F3996" w:rsidRDefault="004F3996" w:rsidP="00470584">
      <w:pPr>
        <w:spacing w:line="240" w:lineRule="auto"/>
        <w:ind w:left="-142"/>
        <w:jc w:val="both"/>
      </w:pPr>
    </w:p>
    <w:sectPr w:rsidR="004F3996" w:rsidSect="0047058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67B58"/>
    <w:rsid w:val="001F0F9C"/>
    <w:rsid w:val="00470584"/>
    <w:rsid w:val="004F3996"/>
    <w:rsid w:val="009120EC"/>
    <w:rsid w:val="00975663"/>
    <w:rsid w:val="00F67B58"/>
    <w:rsid w:val="00FC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58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7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705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4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2021-12-08T15:00:00Z</dcterms:created>
  <dcterms:modified xsi:type="dcterms:W3CDTF">2021-12-14T07:53:00Z</dcterms:modified>
</cp:coreProperties>
</file>