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68" w:rsidRDefault="00754E68" w:rsidP="00754E6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E68">
        <w:rPr>
          <w:rFonts w:ascii="Times New Roman" w:hAnsi="Times New Roman" w:cs="Times New Roman"/>
          <w:b/>
          <w:bCs/>
          <w:sz w:val="28"/>
          <w:szCs w:val="28"/>
        </w:rPr>
        <w:t>Аннотация к</w:t>
      </w:r>
      <w:r w:rsidR="00AB645A">
        <w:rPr>
          <w:rFonts w:ascii="Times New Roman" w:hAnsi="Times New Roman" w:cs="Times New Roman"/>
          <w:b/>
          <w:bCs/>
          <w:sz w:val="28"/>
          <w:szCs w:val="28"/>
        </w:rPr>
        <w:t xml:space="preserve"> адаптированной</w:t>
      </w:r>
      <w:r w:rsidRPr="00754E68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Английский язык</w:t>
      </w:r>
    </w:p>
    <w:p w:rsidR="00754E68" w:rsidRDefault="00754E68" w:rsidP="00754E6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E68">
        <w:rPr>
          <w:rFonts w:ascii="Times New Roman" w:hAnsi="Times New Roman" w:cs="Times New Roman"/>
          <w:b/>
          <w:bCs/>
          <w:sz w:val="28"/>
          <w:szCs w:val="28"/>
        </w:rPr>
        <w:t>5-9 классы (ФГОС)</w:t>
      </w:r>
    </w:p>
    <w:p w:rsidR="00754E68" w:rsidRDefault="00754E68" w:rsidP="00754E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35FB" w:rsidRDefault="00B835FB" w:rsidP="00B835FB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b/>
          <w:sz w:val="28"/>
          <w:szCs w:val="28"/>
        </w:rPr>
        <w:t>•</w:t>
      </w:r>
      <w:r w:rsidRPr="00C44E9A">
        <w:rPr>
          <w:rFonts w:ascii="Times New Roman" w:hAnsi="Times New Roman" w:cs="Times New Roman"/>
          <w:sz w:val="28"/>
          <w:szCs w:val="28"/>
        </w:rPr>
        <w:t xml:space="preserve"> Программа составлена в соответствии с требованиями Федерального государственного общеобразовательного стандарта </w:t>
      </w:r>
      <w:r w:rsidR="00AE6FC2">
        <w:rPr>
          <w:rFonts w:ascii="Times New Roman" w:hAnsi="Times New Roman" w:cs="Times New Roman"/>
          <w:sz w:val="28"/>
          <w:szCs w:val="28"/>
        </w:rPr>
        <w:t>основ</w:t>
      </w:r>
      <w:r w:rsidRPr="00C44E9A">
        <w:rPr>
          <w:rFonts w:ascii="Times New Roman" w:hAnsi="Times New Roman" w:cs="Times New Roman"/>
          <w:sz w:val="28"/>
          <w:szCs w:val="28"/>
        </w:rPr>
        <w:t xml:space="preserve">ного общего образования, адаптированной основной образовательной программы </w:t>
      </w:r>
      <w:r w:rsidR="00AE6FC2">
        <w:rPr>
          <w:rFonts w:ascii="Times New Roman" w:hAnsi="Times New Roman" w:cs="Times New Roman"/>
          <w:sz w:val="28"/>
          <w:szCs w:val="28"/>
        </w:rPr>
        <w:t>основ</w:t>
      </w:r>
      <w:r w:rsidRPr="00C44E9A">
        <w:rPr>
          <w:rFonts w:ascii="Times New Roman" w:hAnsi="Times New Roman" w:cs="Times New Roman"/>
          <w:sz w:val="28"/>
          <w:szCs w:val="28"/>
        </w:rPr>
        <w:t>ного общего образования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Ермолаевская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C44E9A">
        <w:rPr>
          <w:rFonts w:ascii="Times New Roman" w:hAnsi="Times New Roman" w:cs="Times New Roman"/>
          <w:sz w:val="28"/>
          <w:szCs w:val="28"/>
        </w:rPr>
        <w:t xml:space="preserve"> общеобразовательная школа". </w:t>
      </w:r>
    </w:p>
    <w:p w:rsidR="00B835FB" w:rsidRDefault="00B835FB" w:rsidP="00B835FB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• Концепции духовно-нравственного развития и воспитания личности гражданина России, </w:t>
      </w:r>
    </w:p>
    <w:p w:rsidR="00B835FB" w:rsidRDefault="00B835FB" w:rsidP="00B835FB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• Планируемых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C44E9A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B835FB" w:rsidRDefault="00B835FB" w:rsidP="00754E68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>на основе п</w:t>
      </w:r>
      <w:r w:rsidRPr="00754E68">
        <w:rPr>
          <w:rFonts w:ascii="Times New Roman" w:hAnsi="Times New Roman" w:cs="Times New Roman"/>
          <w:sz w:val="28"/>
          <w:szCs w:val="28"/>
        </w:rPr>
        <w:t xml:space="preserve">римерной программы основного общего образования по предмету Иностранный язык Авторской программы под редакцией </w:t>
      </w:r>
      <w:proofErr w:type="spellStart"/>
      <w:r w:rsidRPr="00754E68">
        <w:rPr>
          <w:rFonts w:ascii="Times New Roman" w:hAnsi="Times New Roman" w:cs="Times New Roman"/>
          <w:sz w:val="28"/>
          <w:szCs w:val="28"/>
        </w:rPr>
        <w:t>В.Г.Апалькова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8">
        <w:rPr>
          <w:rFonts w:ascii="Times New Roman" w:hAnsi="Times New Roman" w:cs="Times New Roman"/>
          <w:sz w:val="28"/>
          <w:szCs w:val="28"/>
        </w:rPr>
        <w:t xml:space="preserve"> к УМК Английский в фокусе для 5-9 классов общеобразовательных учреждений.</w:t>
      </w:r>
      <w:bookmarkStart w:id="0" w:name="_GoBack"/>
      <w:bookmarkEnd w:id="0"/>
    </w:p>
    <w:p w:rsidR="00AE6FC2" w:rsidRDefault="00AE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частности, привели к переосмыслению целей, задач и содержания обучения иностранным языкам. 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 </w:t>
      </w:r>
    </w:p>
    <w:p w:rsidR="00AE6FC2" w:rsidRDefault="00AE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Особенности содержания курса обусловлены спецификой развития школьников. Психологи выделяют два возрастных этапа: 5—7 и 8—9 классы. Личностно </w:t>
      </w:r>
      <w:proofErr w:type="gramStart"/>
      <w:r w:rsidR="00754E68" w:rsidRPr="00754E68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возможности интегрировать знания из разных предметных областей и формировать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учебные умения и навыки. При формировании и развитии речевых, языковых,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- или межкультурных умений и навыков следует учитывать новый уровень мотивации учащихся, которая </w:t>
      </w:r>
      <w:r w:rsidR="00754E68" w:rsidRPr="00754E68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</w:t>
      </w:r>
    </w:p>
    <w:p w:rsidR="000712CC" w:rsidRDefault="0007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 </w:t>
      </w:r>
    </w:p>
    <w:p w:rsidR="000712CC" w:rsidRDefault="0007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В процессе изучения английского языка реализуются следующие цели: </w:t>
      </w:r>
      <w:proofErr w:type="gramStart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Развитие иноязычной коммуникативной компетенции (речевой, языковой, социокультурной, компенсаторной, учебно-познавательной):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 речевая компетенция — совершенствование коммуникативных умений в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четырѐх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основных видах речевой деятельности (говорении,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, чтении, письме);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 языковая компетенция 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  <w:proofErr w:type="gram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 социокультурная компетенция 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5—7 и 8—9 классах; формирование умений представлять свою страну,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культуру в условиях иноязычного межкультурного общения;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-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компенсаторная компетенция — развитие умений выходить из положения в условиях дефицита языковых средств при получении и передаче иноязычной информации;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 учебно-познавательная компетенция — дальнейшее развитие общих и специальных учебных умений, ознакомление с доступными учащимся способами и </w:t>
      </w:r>
      <w:proofErr w:type="spellStart"/>
      <w:proofErr w:type="gramStart"/>
      <w:r w:rsidR="00754E68" w:rsidRPr="00754E68">
        <w:rPr>
          <w:rFonts w:ascii="Times New Roman" w:hAnsi="Times New Roman" w:cs="Times New Roman"/>
          <w:sz w:val="28"/>
          <w:szCs w:val="28"/>
        </w:rPr>
        <w:t>приѐмами</w:t>
      </w:r>
      <w:proofErr w:type="spellEnd"/>
      <w:proofErr w:type="gram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самостоятельного изучения языков и культур, в том числе с использованием новых информационных технологий. </w:t>
      </w:r>
    </w:p>
    <w:p w:rsidR="000712CC" w:rsidRDefault="0007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E68" w:rsidRPr="00754E68">
        <w:rPr>
          <w:rFonts w:ascii="Times New Roman" w:hAnsi="Times New Roman" w:cs="Times New Roman"/>
          <w:sz w:val="28"/>
          <w:szCs w:val="28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="00754E68" w:rsidRPr="00754E6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ажданина, патриота; развитие национального самосознания, </w:t>
      </w:r>
      <w:r w:rsidR="00754E68" w:rsidRPr="00754E68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стремления к взаимопониманию между людьми разных сообществ, толерантного отношения к проявлениям другой культуры. 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достигнутого ими уровня иноязычной подготовки. </w:t>
      </w:r>
    </w:p>
    <w:p w:rsidR="00B452B8" w:rsidRPr="00754E68" w:rsidRDefault="00754E68">
      <w:pPr>
        <w:rPr>
          <w:rFonts w:ascii="Times New Roman" w:hAnsi="Times New Roman" w:cs="Times New Roman"/>
          <w:sz w:val="28"/>
          <w:szCs w:val="28"/>
        </w:rPr>
      </w:pPr>
      <w:r w:rsidRPr="00754E68">
        <w:rPr>
          <w:rFonts w:ascii="Times New Roman" w:hAnsi="Times New Roman" w:cs="Times New Roman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 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 Основными задачами реализации содержания обучения являются — формирование и развитие коммуникативных умений в основных видах речевой деятельности; — формирование и развитие языковых навыков; — формирование и развитие социокультурных умений и навыков.</w:t>
      </w:r>
    </w:p>
    <w:sectPr w:rsidR="00B452B8" w:rsidRPr="0075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68"/>
    <w:rsid w:val="000712CC"/>
    <w:rsid w:val="00711976"/>
    <w:rsid w:val="00754E68"/>
    <w:rsid w:val="00AB645A"/>
    <w:rsid w:val="00AE6FC2"/>
    <w:rsid w:val="00B452B8"/>
    <w:rsid w:val="00B8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2022-01-16T19:48:00Z</dcterms:created>
  <dcterms:modified xsi:type="dcterms:W3CDTF">2022-01-17T19:19:00Z</dcterms:modified>
</cp:coreProperties>
</file>