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F7" w:rsidRPr="00E607DB" w:rsidRDefault="00132CF7" w:rsidP="00132CF7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607DB">
        <w:rPr>
          <w:rFonts w:ascii="Times New Roman" w:eastAsia="Arial Unicode MS" w:hAnsi="Times New Roman" w:cs="Times New Roman"/>
          <w:sz w:val="24"/>
          <w:szCs w:val="24"/>
        </w:rPr>
        <w:t>Приложение №1</w:t>
      </w:r>
    </w:p>
    <w:p w:rsidR="00132CF7" w:rsidRPr="00E607DB" w:rsidRDefault="00132CF7" w:rsidP="00132CF7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607DB">
        <w:rPr>
          <w:rFonts w:ascii="Times New Roman" w:eastAsia="Arial Unicode MS" w:hAnsi="Times New Roman" w:cs="Times New Roman"/>
          <w:sz w:val="24"/>
          <w:szCs w:val="24"/>
        </w:rPr>
        <w:t xml:space="preserve">Рабочие программы учебных предметов, </w:t>
      </w:r>
    </w:p>
    <w:p w:rsidR="00132CF7" w:rsidRPr="00E607DB" w:rsidRDefault="00132CF7" w:rsidP="00132CF7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607DB">
        <w:rPr>
          <w:rFonts w:ascii="Times New Roman" w:eastAsia="Arial Unicode MS" w:hAnsi="Times New Roman" w:cs="Times New Roman"/>
          <w:sz w:val="24"/>
          <w:szCs w:val="24"/>
        </w:rPr>
        <w:t>учебных курсов, внеурочной деятельности, учебных модулей</w:t>
      </w:r>
    </w:p>
    <w:p w:rsidR="00132CF7" w:rsidRPr="00132CF7" w:rsidRDefault="00132CF7" w:rsidP="00132CF7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 ООП НОО, ООП ООО</w:t>
      </w:r>
    </w:p>
    <w:p w:rsidR="008B30F9" w:rsidRPr="008B30F9" w:rsidRDefault="008B30F9" w:rsidP="008B30F9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B30F9">
        <w:rPr>
          <w:rFonts w:ascii="Times New Roman" w:eastAsia="Arial Unicode MS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8B30F9" w:rsidRPr="008B30F9" w:rsidRDefault="008B30F9" w:rsidP="008B30F9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B30F9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Pr="008B30F9">
        <w:rPr>
          <w:rFonts w:ascii="Times New Roman" w:eastAsia="Arial Unicode MS" w:hAnsi="Times New Roman" w:cs="Times New Roman"/>
          <w:sz w:val="28"/>
          <w:szCs w:val="28"/>
        </w:rPr>
        <w:t>Ермолаевская</w:t>
      </w:r>
      <w:proofErr w:type="spellEnd"/>
      <w:r w:rsidRPr="008B30F9">
        <w:rPr>
          <w:rFonts w:ascii="Times New Roman" w:eastAsia="Arial Unicode MS" w:hAnsi="Times New Roman" w:cs="Times New Roman"/>
          <w:sz w:val="28"/>
          <w:szCs w:val="28"/>
        </w:rPr>
        <w:t xml:space="preserve">  основная общеобразовательная школа»</w:t>
      </w:r>
    </w:p>
    <w:p w:rsidR="008B30F9" w:rsidRPr="008B30F9" w:rsidRDefault="008B30F9" w:rsidP="008B30F9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B30F9">
        <w:rPr>
          <w:rFonts w:ascii="Times New Roman" w:eastAsia="Arial Unicode MS" w:hAnsi="Times New Roman" w:cs="Times New Roman"/>
          <w:sz w:val="28"/>
          <w:szCs w:val="28"/>
        </w:rPr>
        <w:t>Орловского муниципального округа Орловской области</w:t>
      </w:r>
    </w:p>
    <w:p w:rsidR="008B30F9" w:rsidRPr="008B30F9" w:rsidRDefault="008B30F9" w:rsidP="008B30F9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B30F9" w:rsidRPr="008B30F9" w:rsidRDefault="008B30F9" w:rsidP="008B30F9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110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8B30F9" w:rsidRPr="008B30F9" w:rsidTr="008B30F9">
        <w:tc>
          <w:tcPr>
            <w:tcW w:w="4928" w:type="dxa"/>
          </w:tcPr>
          <w:p w:rsidR="008B30F9" w:rsidRPr="008B30F9" w:rsidRDefault="008B30F9" w:rsidP="008B30F9">
            <w:pPr>
              <w:tabs>
                <w:tab w:val="left" w:pos="3646"/>
              </w:tabs>
              <w:spacing w:after="160"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4786" w:type="dxa"/>
          </w:tcPr>
          <w:p w:rsidR="008B30F9" w:rsidRPr="008B30F9" w:rsidRDefault="008B30F9" w:rsidP="008B30F9">
            <w:pPr>
              <w:tabs>
                <w:tab w:val="left" w:pos="3646"/>
              </w:tabs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B30F9" w:rsidRPr="008B30F9" w:rsidTr="008B30F9">
        <w:tc>
          <w:tcPr>
            <w:tcW w:w="4928" w:type="dxa"/>
          </w:tcPr>
          <w:p w:rsidR="008B30F9" w:rsidRPr="008B30F9" w:rsidRDefault="008B30F9" w:rsidP="008B30F9">
            <w:pPr>
              <w:tabs>
                <w:tab w:val="left" w:pos="3646"/>
              </w:tabs>
              <w:spacing w:after="16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8B30F9" w:rsidRPr="008B30F9" w:rsidRDefault="008B30F9" w:rsidP="008B30F9">
            <w:pPr>
              <w:tabs>
                <w:tab w:val="left" w:pos="3646"/>
              </w:tabs>
              <w:spacing w:after="160" w:line="48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Протокол  </w:t>
            </w: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№ 1</w:t>
            </w: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«30»  августа 2023 г.</w:t>
            </w:r>
          </w:p>
        </w:tc>
        <w:tc>
          <w:tcPr>
            <w:tcW w:w="4786" w:type="dxa"/>
          </w:tcPr>
          <w:p w:rsidR="008B30F9" w:rsidRPr="008B30F9" w:rsidRDefault="008B30F9" w:rsidP="008B30F9">
            <w:pPr>
              <w:tabs>
                <w:tab w:val="left" w:pos="3646"/>
              </w:tabs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директора __________  И.А. Куликова</w:t>
            </w:r>
          </w:p>
          <w:p w:rsidR="008B30F9" w:rsidRPr="008B30F9" w:rsidRDefault="008B30F9" w:rsidP="008B30F9">
            <w:pPr>
              <w:tabs>
                <w:tab w:val="left" w:pos="3646"/>
              </w:tabs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8B30F9" w:rsidRPr="008B30F9" w:rsidRDefault="008B30F9" w:rsidP="008B30F9">
            <w:pPr>
              <w:tabs>
                <w:tab w:val="left" w:pos="3646"/>
              </w:tabs>
              <w:spacing w:after="160" w:line="259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</w:t>
            </w:r>
            <w:proofErr w:type="spellEnd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№</w:t>
            </w:r>
            <w:proofErr w:type="gramEnd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2-а  </w:t>
            </w:r>
            <w:proofErr w:type="spellStart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Pr="008B30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  01.09.2023г.</w:t>
            </w:r>
          </w:p>
        </w:tc>
      </w:tr>
    </w:tbl>
    <w:p w:rsidR="008B30F9" w:rsidRPr="008B30F9" w:rsidRDefault="008B30F9" w:rsidP="008B30F9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B30F9" w:rsidRPr="008B30F9" w:rsidRDefault="008B30F9" w:rsidP="008B30F9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B30F9" w:rsidRPr="008B30F9" w:rsidRDefault="008B30F9" w:rsidP="008B30F9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30F9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8B30F9" w:rsidRPr="008B30F9" w:rsidTr="008B30F9">
        <w:tc>
          <w:tcPr>
            <w:tcW w:w="3828" w:type="dxa"/>
          </w:tcPr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30F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527" w:type="dxa"/>
          </w:tcPr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8B30F9">
              <w:rPr>
                <w:rFonts w:ascii="Times New Roman" w:eastAsia="Calibri" w:hAnsi="Times New Roman" w:cs="Times New Roman"/>
                <w:sz w:val="32"/>
                <w:szCs w:val="32"/>
              </w:rPr>
              <w:t>базовый</w:t>
            </w:r>
            <w:proofErr w:type="spellEnd"/>
          </w:p>
        </w:tc>
      </w:tr>
      <w:tr w:rsidR="008B30F9" w:rsidRPr="008B30F9" w:rsidTr="008B30F9">
        <w:tc>
          <w:tcPr>
            <w:tcW w:w="3828" w:type="dxa"/>
          </w:tcPr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3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учебного предмета, учебного курса</w:t>
            </w:r>
          </w:p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B3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том числе внеурочной деятельности), учебного модуля </w:t>
            </w:r>
          </w:p>
        </w:tc>
        <w:tc>
          <w:tcPr>
            <w:tcW w:w="5527" w:type="dxa"/>
          </w:tcPr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литература</w:t>
            </w:r>
          </w:p>
        </w:tc>
      </w:tr>
      <w:tr w:rsidR="008B30F9" w:rsidRPr="008B30F9" w:rsidTr="008B30F9">
        <w:tc>
          <w:tcPr>
            <w:tcW w:w="3828" w:type="dxa"/>
          </w:tcPr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30F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527" w:type="dxa"/>
          </w:tcPr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B30F9">
              <w:rPr>
                <w:rFonts w:ascii="Times New Roman" w:eastAsia="Calibri" w:hAnsi="Times New Roman" w:cs="Times New Roman"/>
                <w:sz w:val="32"/>
                <w:szCs w:val="32"/>
              </w:rPr>
              <w:t>8-9</w:t>
            </w:r>
          </w:p>
          <w:p w:rsidR="008B30F9" w:rsidRPr="008B30F9" w:rsidRDefault="008B30F9" w:rsidP="008B30F9">
            <w:pPr>
              <w:spacing w:after="160" w:line="259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F9" w:rsidRPr="008B30F9" w:rsidRDefault="008B30F9" w:rsidP="008B30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CF7" w:rsidRDefault="00132CF7" w:rsidP="00132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CF7" w:rsidRDefault="00132CF7" w:rsidP="00132C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B30F9">
        <w:rPr>
          <w:rFonts w:ascii="Times New Roman" w:eastAsia="Calibri" w:hAnsi="Times New Roman" w:cs="Times New Roman"/>
          <w:sz w:val="24"/>
          <w:szCs w:val="24"/>
        </w:rPr>
        <w:tab/>
      </w:r>
      <w:r w:rsidRPr="008B30F9">
        <w:rPr>
          <w:rFonts w:ascii="Times New Roman" w:eastAsia="Calibri" w:hAnsi="Times New Roman" w:cs="Times New Roman"/>
          <w:sz w:val="24"/>
          <w:szCs w:val="24"/>
        </w:rPr>
        <w:tab/>
      </w:r>
    </w:p>
    <w:p w:rsidR="008B30F9" w:rsidRPr="008B30F9" w:rsidRDefault="008B30F9" w:rsidP="008B30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30F9" w:rsidRPr="008B30F9" w:rsidRDefault="008B30F9" w:rsidP="008B30F9">
      <w:pPr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0F9">
        <w:rPr>
          <w:rFonts w:ascii="Times New Roman" w:eastAsia="Calibri" w:hAnsi="Times New Roman" w:cs="Times New Roman"/>
          <w:sz w:val="24"/>
          <w:szCs w:val="24"/>
        </w:rPr>
        <w:tab/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30F9">
        <w:rPr>
          <w:rFonts w:ascii="Times New Roman" w:eastAsia="Calibri" w:hAnsi="Times New Roman" w:cs="Times New Roman"/>
          <w:sz w:val="24"/>
          <w:szCs w:val="24"/>
        </w:rPr>
        <w:t>Д. Крутая Гора, 2023г.</w:t>
      </w:r>
    </w:p>
    <w:p w:rsidR="00FD1FEE" w:rsidRDefault="00FD1FEE"/>
    <w:p w:rsidR="008B30F9" w:rsidRPr="008B30F9" w:rsidRDefault="008B30F9" w:rsidP="008B30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литературе для 5-9 классов со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ставлена в соответствии с требованием Федерального государственного образовательного стандарта основного общего об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разования  с учётом примерной основной образовательной программы основного и общего образования по литературе и на основе авторской программы </w:t>
      </w:r>
      <w:r w:rsidRPr="008B30F9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 предметной линии учебников В.Я. Коровиной, В.П. Журавлева, В.И. Коровина и других.</w:t>
      </w:r>
      <w:proofErr w:type="gramEnd"/>
    </w:p>
    <w:p w:rsidR="008B30F9" w:rsidRPr="008B30F9" w:rsidRDefault="008B30F9" w:rsidP="008B30F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Планируемые результаты изучения учебного  предмета «Литература»</w:t>
      </w:r>
    </w:p>
    <w:p w:rsidR="008B30F9" w:rsidRPr="008B30F9" w:rsidRDefault="008B30F9" w:rsidP="008B30F9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Личностные результаты освоения основной образовательной программы: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 России и человечества, в становлении гражданского общества и российской государственности;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конвенционирования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институтами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;и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здорового и безопасного образа жизни;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освоенные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</w:t>
      </w:r>
      <w:r w:rsidRPr="008B30F9">
        <w:rPr>
          <w:rFonts w:ascii="Tahoma" w:eastAsia="Times New Roman" w:hAnsi="Tahoma" w:cs="Times New Roman"/>
          <w:sz w:val="28"/>
          <w:szCs w:val="28"/>
          <w:lang w:eastAsia="ru-RU"/>
        </w:rPr>
        <w:t>̆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познавательные,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коммуникативные).</w:t>
      </w:r>
    </w:p>
    <w:p w:rsidR="008B30F9" w:rsidRPr="008B30F9" w:rsidRDefault="008B30F9" w:rsidP="008B3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формирования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 таких, как система, </w:t>
      </w:r>
      <w:r w:rsidRPr="008B3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 читательской компетенции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учебных предметов обучающиеся усовершенствуют приобретенные на первом уровне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работы с информацией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B30F9" w:rsidRPr="008B30F9" w:rsidRDefault="008B30F9" w:rsidP="008B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8B30F9" w:rsidRPr="008B30F9" w:rsidRDefault="008B30F9" w:rsidP="008B30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всех учебных предметов обучающиеся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приобретут опыт проектной деятельности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B30F9" w:rsidRPr="008B30F9" w:rsidRDefault="008B30F9" w:rsidP="008B30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ключевых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B30F9" w:rsidRPr="008B30F9" w:rsidRDefault="008B30F9" w:rsidP="008B30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8B30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предметными результатами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изучения предмета «Литература» являются: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Конкретизируя эти общие результаты, обозначим наиболее важные </w:t>
      </w:r>
      <w:r w:rsidRPr="008B30F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предметные умения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формируемые у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этих умений):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определять тему и основную мысль произведения (5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владеть различными видами пересказа (5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.), пересказывать сюжет; выявлять особенности композиции, основной конфликт, вычленять фабулу (6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характеризовать героев-персонажей, давать их сравнительные характеристики (5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 оценивать систему персонажей (6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 выявлять особенности языка и стиля писателя (7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родо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-жанровую специфику художественного произведения (5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.);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выделять в произведениях элементы художественной формы и обнаруживать связи между ними (5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.), постепенно переходя к анализу текста; анализировать литературные произведения разных жанров (8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уровне);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представлять развернутый устный или письменный ответ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на поставленные вопросы (в каждом классе – на своем уровне); вести учебные дискуссии (7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</w:t>
      </w:r>
    </w:p>
    <w:p w:rsidR="008B30F9" w:rsidRPr="008B30F9" w:rsidRDefault="008B30F9" w:rsidP="008B30F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дискуссии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выразительно читать с листа и наизусть произведения/фрагменты</w:t>
      </w:r>
    </w:p>
    <w:p w:rsidR="008B30F9" w:rsidRPr="008B30F9" w:rsidRDefault="008B30F9" w:rsidP="008B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произведений художественной литературы, передавая личное отношение к произведению (5-9 класс);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.); пользоваться каталогами библиотек, библиографическими указателями, системой поиска в Интернете (5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кл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.) (в каждом классе – на своем уровне).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Содержание 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 учебному предмету « Литература» 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(102 часа)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книги в жизни человека. Учебник литературы и работа с ним. (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 (8 часов + 3 часа на развитие речи)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как коллективное устное народное творчество. Малые жанры фольклора. Русские народные сказки. Жанры и художественные особенности сказок.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«Царевна-лягушка». Сюжет волшебной сказки. Система образов. Народная мораль в характере и поступках героев. «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Иван-крестьянский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и Чудо-юдо». Волшебная сказка героического содержания. Тема мирного труда и защиты   родной земли. 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крестьянский сын как выразитель основной мысли сказки (индивидуальная характеристика). «Журавль и цапля», «Солдатская шинель». Жанровые особенности сказок о животных и бытовых сказок.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РР. 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народной сказки. Моя любимая сказка. Конкурс пересказов.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древнерусской литературы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Претича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Отзвуки фольклора в летописи. Нравственная основа подвигов героев древнерусских летописей.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литературы 18 века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Ломоносов – ученый, поэт, художник, гражданин. Юмор стихотворения «Случились вместе два астронома в пиру» и его нравоучительный характер.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 басни в мировой литературе. 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Из литературы 19 века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(35 часов + 6 часов на развитие речи)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Крылов – выдающийся русский баснописец. Мораль басен «Свинья под дубом», «Ворона и лисица», «Волк на псарне». Осмеяние человеческих пороков. Выражение народной мудрости в баснях и их поучительный характер.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любимые басни И.А. Крылова. В.А. Жуковский – сказочник. «Спящая царевна». Сходство и различие сюжета и героев сказки Жуковского и народной сказки. Баллада В.А. Жуковского «Кубок». Сюжет и герои баллады. Нравственно-психологические проблемы баллады. А.С. Пушкин. Рассказ о жизни поэта. Стихотворение «К няне» – поэтизация образа Арины Родионовны. Пролог к поэме А.С. Пушкина «Руслан и Людмила» как собирательная картина сюжетов, образов и событий народных сказок. А.С. Пушкин «Сказка о мертвой царевне и семи богатырях». Сюжет сказки (сопоставление его с сюжетами народной сказки и сказками Жуковского). Герои сказки. Противостояние добрых и злых сил, утверждение мысли о превосходстве внутренней красоты над красотою внешней. Художественное совершенство пушкинской сказки.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устному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сочинению-сравнительной   характеристике «Царевна и царица: красота истинная и ложная».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текущего контроля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Контрольная работа по творчеству И.А. Крылова, В.А. Жуковского, А.С. Пушкина.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«Что за прелесть эти сказки…». Жанр сказки в творчестве А.С. Пушкина.  Русская литературная сказка.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Фантастическое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реальное в сказке Антония Погорельского «Черная курица, или подземные жители». Нравоучительность сказки. М.Ю. Лермонтов «Бородино». Историческая основа и патриотический пафос стихотворения. Проблематика и поэтика.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М.Ю. Лермонтов.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Ашик-Кериб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литературная сказка.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Гоголь «Заколдованное место». Поэтизация народной жизни, народных преданий. Сочетание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трагического, реального и фантастического.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Картины народной жизни в повестях Н.В. Гоголя «Вечера на хуторе близ Диканьки». Фольклорные мотивы и картины природы в повестях.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Некрасов «Есть женщины в русских селеньях…» (отрывок из поэмы «Мороз, Красный нос»). Поэтический образ русской женщины. Н.А. Некрасов «Крестьянские дети». Изображение мира детства в стихотворении. Картины природы и жизнь народа. И.С. Тургенев. Слово о писателе. «Муму» как повесть о крепостном праве и протест против рабства. Система образов. Духовные и нравственные качества Герасима. Смысл названия рассказа.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к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сочинению-индивидуальной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характеристике «Почему Герасима называют самым замечательным лицом среди дворни?» А.А. Фет «Чудная картина…», «Весенний дождь», «Задрожали листы, облета…». Изображение природы в стихотворениях поэта. Л.Н. Толстой «Кавказский пленник». Бессмысленность и жестокость национальной вражды. Жилин и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Костылин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разных характера, две разные судьбы. Жилин и Дина. Утверждение гуманистических идеалов.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сочинению-сравнительной характеристике «Жилин и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Костылин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два характера, две судьбы».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 текущего контроля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Контрольная работа по творчеству М.Ю. Лермонтова, Н.В. Гоголя, Н.А. Некрасова, И.С. Тургенева, Л.Н. Толстого.            А.П. Чехов «Хирургия». Осмеяние глупости и невежества героев. Особенности чеховского юмора.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киносценария к рассказу А.П. Чехова «Хирургия». 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Сюжеты и образы ранних юмористических рассказов А.П. Чехова.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Поэты 19 века о родине и родной природе. Стихотворения Ф.И. Тютчева, А.Н. Плещеева, И.С. Никитина, А.Н.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И.З. Сурикова.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поэты 19 века о родине, родной природе и о себе. 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литературы 20 века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часов +3 на развитие речи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Бунин «Косцы» – поэтическое воспоминание о родине.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исторического прошлого в рассказе И.А. Бунина «Подснежник».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Короленко «В дурном обществе». Судья и его дети. Семья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Тыбурция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В.Г. Короленко «В дурном обществе». «Дурное общество» и «дурные дела». Взаимопонимание – основа отношений в семье.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письменному ответу на один из проблемных вопросов по повести В.Г. Короленко «В дурном обществе». Тема родины в стихотворениях С.А. Есенина «Я покинул родимый дом…», «Низкий дом с голубыми ставнями…» Сказ П.П. Бажова «Медной горы хозяйка»: реальность и фантастика. Нравственные качества мастеровых людей. Особенности сказа как жанра литературы. К.Г. Паустовский «Теплый хлеб». Герои сказки и их поступки. Нравственные проблемы сказки.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Внеклассное чтение. 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человек в произведениях К.Г. Паустовского. С.Я. Маршак «Двенадцать месяцев». Пьеса-сказка и ее народная основа. Проблемы и герои.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домашнему письменному ответу на один из проблемных вопросов. А.П. Платонов «Никита». Душевный мир главного героя. Быль и фантастика в рассказе. В.П. Астафьев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озеро». Поведение человека в экстремальной ситуации. Становление характера главного героя.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текущего контроля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классному письменному ответу на один из проблемных вопросов.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А.Т. Твардовского «Рассказ танкиста» и К.М. Симонова «Майор привез мальчишку на лафете». Патриотический подвиг детей в годы Великой Отечественной войны.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о Великой Отечественной войне.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Поэты ХХ века о родине и родной природе. Стихотворения И.А. Бунина, С.А. Есенина, Д.Б.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Кедрина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Н.М. Рубцова, Дон-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домашнему сочинению по анализу лирического произведения на материале стихотворений русских поэтов ХХ века. Саша Черный. «Кавказский пленник», «Игорь Робинзон». Образы детей в рассказах.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Юмористическое переосмысление сюжетов литературной классики. Ю.Ч. Ким. «Рыба-кит» как юмористическое произведение. 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зарубежной литературы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часов)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Р.Л. Стивенсон «Вересковый мед»: верность традициям предков.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Д.Дефо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«Робинзон Крузо»: удивительная книга об удивительных приключениях. Характер главного героя и его поступки. Книга о силе человеческого духа. Х.-К. Андерсен «Снежная королева». Реальность и фантастика. Сказка о великой любви и настоящей красоте. М. Твен «Приключения Тома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неповторимый мир детства. Тема дружбы в произведении.  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Лондон «Сказание о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сказание о взрослении подростка. Итоговый контроль. </w:t>
      </w:r>
      <w:r w:rsidRPr="008B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тестовых работ. Защита проекта.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учебному предмету  «Литература» в 5 классе: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Ученик научится</w:t>
      </w:r>
      <w:proofErr w:type="gramStart"/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: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определять тему и основную мысль произведения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владеть различными видами пересказа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пересказывать сюжет;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характеризовать героев-персонажей, давать их сравнительные характеристики;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определять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родо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-жанровую специфику художественного произведения 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выделять в произведениях элементы художественной формы и обнаруживать связи между ними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уровне).</w:t>
      </w:r>
    </w:p>
    <w:p w:rsidR="008B30F9" w:rsidRPr="008B30F9" w:rsidRDefault="008B30F9" w:rsidP="008B3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Ученик получит возможность научиться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дискуссии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выразительно читать с листа и наизусть произведения/фрагменты;</w:t>
      </w:r>
    </w:p>
    <w:p w:rsidR="008B30F9" w:rsidRPr="008B30F9" w:rsidRDefault="008B30F9" w:rsidP="008B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произведений художественной литературы, передавая личное отношение к произведению 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литературой, 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планировании </w:t>
      </w:r>
      <w:r w:rsidRPr="008B30F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предметных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разных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с разной скоростью и в разной степени и не заканчивается в школе.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 учебному предмету « Литература» </w:t>
      </w:r>
    </w:p>
    <w:p w:rsidR="008B30F9" w:rsidRPr="008B30F9" w:rsidRDefault="008B30F9" w:rsidP="008B30F9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класс (102 часа)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Введение (2часа)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произведение и его автор. Изображение характера героев.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литературного развития учащихся.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Мифы и легенды Древней Греции (7часов+1 час на развитие речи)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Обзорное знакомство с мифами о богах и героях. Геракл и его подвиги.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Легенда об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Арионе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Чудесная сила искусства.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чтение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Мифы Древней Греции.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Гомер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поэм «Илиада» и «Одиссея». Тема войны и мира в отрывке из песни восемнадцатой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Илиады»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афос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борьбы, преодоления препятствий, познание неизвестного в поэме «Одиссея». Образ хитроумного героя и отношение к нему автора.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пересказов сюжетов из древнегреческой литературы.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Устное народное творчество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 часа)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Обрядовый фольклор. Календарно-обрядовые песни. Пословицы, поговорки, загадки как малые жанры устного народного творчества.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текущего контроля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произведениям устного народного творчества.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Русские летописи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 час)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«Повесть временных лет». «Сказание о Белгородском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киселе»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тражение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событий и народных идеалов в летописи.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литературы 18-19 века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Русские басни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 часа)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Дмитриев «Муха». И.А. Крылов «Листы и корни», «Ларчик», «Осел и Соловей». 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Аллегория и мораль басен, художественные особенности языка.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литературы 19 века(32 часа + 6 часов на развитие речи)</w:t>
      </w:r>
    </w:p>
    <w:p w:rsidR="008B30F9" w:rsidRPr="008B30F9" w:rsidRDefault="008B30F9" w:rsidP="008B3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А.С. Пушкин.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поэте. Лицейская лирика. Тема дружбы в стихотворении «И.И. Пущину». Тема жизненного пути в стихотворении «Зимняя дорога».  Стихотворение А.С. Пушкина «Узник» как выражение вольнолюбивых устремлений поэта. Тема природы в лирике А.С. Пушкина. Стихотворение «Зимнее утро». Мотив единства красоты человека и красоты природы, красоты жизни. А.С. Пушкин. «Дубровский». Картины жизни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русской усадьбы. Конфликт Андрея Дубровского и Кирилла Троекурова. Образ Владимира Дубровского в романе А.С. Пушкина. Протест героя против беззакония и несправедливости. Неоднозначность характера и поступков героя. Романтическая история любви Владимира Дубровского и Маши Троекуровой. Авторское отношение к героям.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РР. 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домашнему сочинению – ответу на проблемный вопрос «Почему Владимир Дубровский стал разбойником?»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Внеклассное чтение.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«Повести покойного И.П. Белкина». История создания. Образ  рассказчика и автора-повествователя. Нравственные проблемы повести «Выстрел». Мир русской усадьбы и ее обитателей в повести «Барышня-крестьянка». Отношение автора к своим героям. Юмор повествования.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М.Ю. Лермонтов.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поэте. «Листок», «На севере диком», «Утес». Тема одиночества  и тоски в произведениях М.Ю. Лермонтова. Стихотворение «Тучи». Любовь поэта-изгнанника к родине. Стихотворение-притча «Три пальмы» и его аллегорический смысл. </w:t>
      </w:r>
      <w:proofErr w:type="spellStart"/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</w:t>
      </w:r>
      <w:proofErr w:type="gramStart"/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выразительного чтения стихотворений А.С. Пушкина и М.Ю. Лермонтова.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И.С. Тургенев.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о писателе. История создания цикла «Записки охотника». Центральный рассказ цикла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Бежин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луг». Человек и природа в рассказе. Образы детей: портреты, рассказы, духовный мир мальчиков.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характеристика героев рассказа И.С. Тургенева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Бежин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луг» (устное сочинение).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Ф.И. Тютчев 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«Листья», «Неохотно и несмело...», «С поляны  коршун поднялся...».  Передача сложных, переходных состояний природы и человеческой души.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Фет 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«Ель рукавом мне тропинку завесила...», «Еще майская ночь», «Учись у них – у дуба, у березы...». Жизнеутверждающее начало в лирике Фета. Природа как воплощение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выразительного чтения стихотворений Ф.И. Тютчева и А.А. Фета.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Урок текущего контроля.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по лирике А.С. Пушкина, М.Ю. Лермонтова, Ф.И. Тютчева, А.А. Фета.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Н.А. Некрасов.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«Железная дорога». Трагические картины русской жизни в стихотворении. Величие народа-созидателя. Авторское отношение к народу. Художественное своеобразие произведения.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Н.С. Лесков 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жанра сказа «Левша». Образ рассказчика. Судьба Левши. Трудолюбие, талант, патриотизм русского человека из народа. Тема народа и официальной власти. Противоречия русской жизни в сказе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Левша»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омическое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трагическое в сказе «Левша». Авторское отношение к героям. Особенности языка произведения Н.С. Лескова.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 проблемный вопрос: «Какие лучшие качества русского народа изображены в рассказе И.С. Тургенева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Бежин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луг», стихотворении Н.А. Некрасова «Железная дорога», сказе Н.С. Лескова «Левша»?» (по одному или нескольким авторам).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А.П. Чехов.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писателе. Ранние юмористические рассказы: темы, образы, характеры. Рассказ «Толстый и тонкий». Разоблачение низкопоклонства и лицемерия в рассказе. Речь героев и художественная деталь как источник юмора.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чтение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Юмористические рассказы А.П. Чехова. Приемы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рассказах.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Родная природа в стихотворениях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русских поэтов 19 века.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Баратынский «Весна,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»«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 порой сольется». Я.П. Полонский «По горам две хмурых тучи», «Посмотри – какая мгла...». А.К. Толстой «Где гнутся над омутом лозы...».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одного из стихотворений русских поэтов 19 века (по выбору учителя или учащихся).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литературы 20 века 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часов +2 часа на развитие речи)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А.И. Куприн.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писателе. Рассказ «Чудесный доктор». Понятие о рождественском рассказе.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Грин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писателе. Жестокая реальность и романтическая мечта в повести. Духовный мир главных героев. Особенности жанра феерии.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Платонов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писателе. Сказка-быль «Неизвестный цветок». Особенности жанра. Неповторимый мир добра, любви и красоты в произведении А.П. Платонова.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чтение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Сказка-быль «Кладовая солнца». Нравственная суть взаимоотношений главных героев. Характеры персонажей. Образ природы в произведении.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эпизода по выбору: «Настя собирает ягоды на палестинке», «Травка спасает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Митрашу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Стихотворения русских поэтов о Великой Отечественной войне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К.М. Симонов. «Ты помнишь, Алеша, дороги Смоленщины...». Д.С. Самойлов. «Сороковые». Патриотические чувства авторов и их мысли о Родине и о войне.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В.П. Астафьев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о писателе. Рассказ «Конь с розовой гривой». Картины жизни и быта русской деревни в послевоенные годы. Самобытность героев рассказа. Нравственная проблематика произведения В.П. Астафьева.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В.Г. Распутин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писателе. Рассказ «Уроки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Герой произведения и его сверстники. Отражение в рассказе трудностей военного времени. Роль учительницы в судьбе героя. Нравственные проблемы в произведении В.Г. Распутина. Смысл названия рассказа.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написанию сочинения «Уроки доброты» (по личным впечатлениям и литературному материалу).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В.М. Шукшин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«Критики». Особенности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шукшинских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«чудиков». Юмор писателя.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Ф.А. Искандер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писателе. Рассказ «Тринадцатый подвиг Геракла». Влияние учителя на формирование детского характера. Юмор в рассказе.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Урок текущего контроля 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по произведениям А.П. Платонова, К.М. Симонова, Д.С. Самойлова, В.П. Астафьева, В.Г. Распутина, В.М. Шукшина, Ф.А. Искандера 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Родная природа в русской поэзии 20 века 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Лирика А.А. Блока, С.А. Есенина, А.А. Ахматовой, Н.М.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Рубцова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 народов России 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Тукай, К. Кулиев. Любовь к своей малой родине, верность традициям своего народа.</w:t>
      </w:r>
    </w:p>
    <w:p w:rsidR="008B30F9" w:rsidRPr="008B30F9" w:rsidRDefault="008B30F9" w:rsidP="008B30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Зарубежная литература 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часов +1 час на развитие речи)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Мигель де Сервантес Сааведра – автор бессмертного  романа «Дон Кихот». Слово о писателе и его книге. Образ главного героя рыцаря Дон Кихота. Его поступки и деяния. Понятие о благородстве и бескорыстии, справедливости и чести в романе</w:t>
      </w:r>
    </w:p>
    <w:p w:rsidR="008B30F9" w:rsidRPr="008B30F9" w:rsidRDefault="008B30F9" w:rsidP="008B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 Мериме. Новелла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Матео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Фальконе». Быт и нравы корсиканцев. Характеры героев. Сила традиции. А. Де Сент-Экзюпери. Сказка «Маленький принц». Нравственно-философский смысл произведения. Притчевое начало в сказке. </w:t>
      </w: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на одно из произведений зарубежной литературы. Литературный праздник «Путешествие по стране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Литературии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класса». Защита проекта.</w:t>
      </w:r>
    </w:p>
    <w:p w:rsidR="008B30F9" w:rsidRPr="008B30F9" w:rsidRDefault="008B30F9" w:rsidP="008B30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учебному предмету  «Литература» в 6 классе:</w:t>
      </w:r>
    </w:p>
    <w:p w:rsidR="008B30F9" w:rsidRPr="008B30F9" w:rsidRDefault="008B30F9" w:rsidP="008B30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осознание значимости чтения и изучения литературы для своего дальнейшего </w:t>
      </w: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Ученик научится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определять тему и основную мысль произведения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владеть различными видами пересказа, пересказывать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сюжет; выявлять особенности композиции, основной конфликт, вычленять фабулу;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родо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-жанровую специфику художественного произведения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выделять в произведениях элементы художественной формы и обнаруживать связи между ними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постепенно переходя к анализу текста.</w:t>
      </w:r>
    </w:p>
    <w:p w:rsidR="008B30F9" w:rsidRPr="008B30F9" w:rsidRDefault="008B30F9" w:rsidP="008B3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Ученик получит возможность научиться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</w:t>
      </w:r>
    </w:p>
    <w:p w:rsidR="008B30F9" w:rsidRPr="008B30F9" w:rsidRDefault="008B30F9" w:rsidP="008B30F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дискуссии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выразительно читать с листа и наизусть произведения/фрагменты;</w:t>
      </w:r>
    </w:p>
    <w:p w:rsidR="008B30F9" w:rsidRPr="008B30F9" w:rsidRDefault="008B30F9" w:rsidP="008B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произведений художественной литературы, передавая личное отношение к произведению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пользоваться каталогами библиотек, библиографическими указателями, системой поиска в Интернете  (в каждом классе – на своем уровне).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планировании </w:t>
      </w:r>
      <w:r w:rsidRPr="008B30F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предметных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результатов освоения программы следует учитывать, что формирование различных умений, навыков, компетенций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происходит 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разных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с разной скоростью и в разной степени и не заканчивается в школе.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 учебному предмету « Литература»</w:t>
      </w:r>
    </w:p>
    <w:p w:rsidR="008B30F9" w:rsidRPr="008B30F9" w:rsidRDefault="008B30F9" w:rsidP="008B30F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 класс (68 часов)</w:t>
      </w:r>
    </w:p>
    <w:p w:rsidR="008B30F9" w:rsidRPr="008B30F9" w:rsidRDefault="008B30F9" w:rsidP="008B30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Изображение человека в художественной литературе.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(1час)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 (3 часа)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былине. «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Вольга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Микула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Селянинович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Нравственные идеалы русского народа в образе главного героя. Прославление мирного труда. Новгородский цикл былин.  «Садко». Своеобразие былины. «Калевала» — карело-финский мифологический эпос. Изображение жизни народа и его национальных традиций. 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Древнерусская литература(2 часа + 1 час на развитие речи)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«Поучения Владимира Мономаха». Поучения как жанр древнерусской литературы. «Повесть временных лет» (отрывок о пользе книг). Формирование традиции уважительного отношения к книге». «Повесть о Петре и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Муромских». Нравственные идеалы и заветы Древней Руси.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домашнему сочинению</w:t>
      </w:r>
      <w:r w:rsidRPr="008B30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древнерусской литературы».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литературы 18-19 века 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часов + 2 часа на развитие речи)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Ломоносов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поэте и ученом. Стихи «К статуе Петра Великого» и «Ода на день восшествия на Всероссийский престол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Величества государыни Императрицы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Елисаветы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Петровны». Мысли автора о Родине, русской науке и ее творцах. Г.Р. Державин. «Река времен в своем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стремленьи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…», «На птичку …», «Признание». Философские размышления о смысле жизни и свободе творчестве.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Пушкин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поэте. Интерес А.С. Пушкина к истории России. Поэма «Полтава» (отрывок). Мастерство в изображении Полтавской битвы, прославление мужества и отваги русских солдат. Петр </w:t>
      </w:r>
      <w:r w:rsidRPr="008B3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 </w:t>
      </w:r>
      <w:r w:rsidRPr="008B3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«Медный всадник» (отрывок). Выражение чувства любви к Родине. Прославление деяний Петра </w:t>
      </w:r>
      <w:r w:rsidRPr="008B3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 автора в отрывке из поэмы. «Песня о вещем Олеге» и летописный источник. Особенности содержания и формы баллады А.С. Пушкина.  «Борис Годунов»: сцена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Чудовом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монастыре. Образ летописца Пимена.  «Станционный смотритель». Изображение маленького человека, его положения в обществе. Призыв к уважению человеческого достоинства. Гуманизм повести. 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сочинению — индивидуальной характеристике. «Маленький человек с большим сердцем» (образ Самсона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Вырина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М.Ю. Лермонтов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поэте. «Когда волнуется желтеющая нива…», «Молитва», «Ангел». Мастерство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поэте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художественных образов.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царя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Васильевича, молодого опричника и удалого купца Калашникова». Картины быта 16 века, их роль в понимании характеров героев и идеи поэмы. Нравственный поединок Калашникова с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Киребеевичем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Иваном Грозным. Защита человеческого достоинства и нравственных идеалов.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Гоголь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о писателе. «Тарас Бульба». Историческая основа повести. Первые главы повести. Знакомство с героями. Нравственный облик Тараса Бульбы и его товарищей-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запорожцев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противопоставления Остапа и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изображения природы и людей в повести.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— сравнительная характеристика. «Остап и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Андрий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два характера, две судьбы».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 Тургенев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писателе. «Бирюк». Изображение быта крестьян. Авторское отношение к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бесправным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обездоленным. Самобытность характера главного героя. Художественные особенности рассказа. Стихотворения в прозе. «Русский язык», «Близнецы», «Два богача». Нравственная основа человеческих взаимоотношений. Особенности жанра.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 Некрасов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поэте. «Русские женщины»: княгиня Трубецкая Историческая основа поэмы. Величие духа русской женщины.  «Размышления у парадного подъезда», «Вчерашний день часу в шестом …». Боль поэта за судьбу народа.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А.К. Толстой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Исторически баллады «Василий Шибанов», «Михайло Репнин». Воспроизведение исторического колорита эпохи. Духовное противостояние самовластью.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 Салтыков-Щедрин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и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«Повесть о том, как один мужик двух генералов прокормил».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  Толстой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писателе. Главы из повести «Детство». Главный герой повести. Его чувства, поступки, духовный мир. Сложность взаимоотношений детей и взрослых. 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20 века (24 часа + 5 часов на развитие речи)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Бунин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писателе. «Лапти». Нравственный смысл рассказа.  «Цифры». Сложность взаимопонимания детей и взрослых. Авторское решение этой проблемы. 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«Проблема взаимопонимания детей и взрослых в произведения Л.Н. Толстого и И.А. Бунина».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Чехов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и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Смех и слезы в рассказах А.П. Чехова. «Злоумышленник», «Размазня».  «Хамелеон». Живая картина нравов. Осмеяние душевных пороков. Смысл названия рассказа. Средства создания комического. 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Стихотворения  русских поэтов 19 века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родной природе: 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В.Жуковский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И.Бунин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А.Толстой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одного из стихотворений по выбору учащихся или учителя.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Горький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«Детство». Главы. Автобиографический характер повести. Изображение «свинцовых мерзостей жизни». Дед Каширин. Изображение характера героя. </w:t>
      </w:r>
    </w:p>
    <w:p w:rsidR="008B30F9" w:rsidRPr="008B30F9" w:rsidRDefault="008B30F9" w:rsidP="008B30F9">
      <w:pPr>
        <w:spacing w:after="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«Яркое, здоровое, творческое в русской жизни»: бабушка Акулина Ивановна, Алеша, Цыганок, Хорошее дело. Вера в творческие силы народа.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анализу эпизода из повести М. Горького. «Детство» (по выбору учителя).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Маяковский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«Необычайное приключение бывшее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Владимиром Маяковским летом на даче"» Мысли автора и роли поэзии в жизни человека и общества. Роль фантастических картин. Своеобразие художественной формы стихотворения.  «Хорошее отношение к лошадям». Два взгляда на мир в стихотворении. Гуманизм лирического героя.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Андреев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о писателе. «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Кусака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Нравственные проблемы рассказа. Гуманистический пафос произведения.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Платонов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писателе. «Юшка». Внешняя и внутренняя красота человека. Призыв к состраданию и уважению к человеку.  «В прекрасном и яростном мире». Труд как нравственное содержание человеческой жизни.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домашнему сочинению «Нужны ли в жизни сочувствие и сострадание» (по произведениям писателей 20 века и личным впечатлениям).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и радости грозных лет войны в стихотворениях А.А. Ахматовой, К.М. Симонова, А.А. Суркова, А.Т. Твардовского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Ф.А. Абрамов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писателе. «О чем плачут лошади?». Эстетические и нравственно-психологические проблемы рассказа.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Е.И. Носов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писателе. «Кукла».  Протест против равнодушия и </w:t>
      </w:r>
      <w:proofErr w:type="spell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Нравственная красота человека.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Носов. «Живое пламя». Обучение целостному анализу эпического произведения. Подготовка к домашнему сочинению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Ю.П. Казаков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Тихое утро». Нравственные проблемы рассказа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поэтов 20 века о Родине и природе. (С.А. Есенин, Б.Л. Пастернак, А.Я. Яшин, Н.М.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Рубцов, Н.А. Заболоцкий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Единство человека и природы.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 Твардовский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поэте.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«Братья», «Спасибо, моя родная», «Снега потемнеют синие», «Июль — макушка лета», «На дне моей жизни».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Философские проблемы в лирике А.Т. Твардовского.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Д.С. Лихачев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 писателе, ученом, гражданине. «Земля родная» (главы) Как духовное напутствие молодежи. Публицистика, мемуары как жанр литературы. </w:t>
      </w: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Зощенко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 «Беда». </w:t>
      </w: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Смешное</w:t>
      </w:r>
      <w:proofErr w:type="gramEnd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грустное в рассказе. </w:t>
      </w:r>
    </w:p>
    <w:tbl>
      <w:tblPr>
        <w:tblW w:w="936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360"/>
      </w:tblGrid>
      <w:tr w:rsidR="008B30F9" w:rsidRPr="008B30F9" w:rsidTr="008B30F9">
        <w:trPr>
          <w:cantSplit/>
          <w:trHeight w:val="16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B30F9" w:rsidRPr="008B30F9" w:rsidRDefault="008B30F9" w:rsidP="008B30F9">
            <w:pPr>
              <w:spacing w:after="0" w:line="254" w:lineRule="auto"/>
              <w:ind w:left="-103" w:right="4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литература – 3 часа</w:t>
            </w:r>
          </w:p>
          <w:p w:rsidR="008B30F9" w:rsidRPr="008B30F9" w:rsidRDefault="008B30F9" w:rsidP="008B30F9">
            <w:pPr>
              <w:spacing w:after="0" w:line="254" w:lineRule="auto"/>
              <w:ind w:left="-103" w:righ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европейской поэзии: Р. Бернс. «Честная бедность» и другие стихотворения. Ж. Байрон. «Ты кончил жизни путь, герой …» и др. стихотворения. Японские хокку. Особенности жанра. О. Генри. «Дары волхвов» и другие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ассказы. Нравственная проблематика рассказов, их гуманистическое звучание. </w:t>
            </w:r>
          </w:p>
          <w:p w:rsidR="008B30F9" w:rsidRPr="008B30F9" w:rsidRDefault="008B30F9" w:rsidP="008B30F9">
            <w:pPr>
              <w:spacing w:after="0" w:line="254" w:lineRule="auto"/>
              <w:ind w:left="-103" w:right="4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– 1 час</w:t>
            </w:r>
          </w:p>
          <w:p w:rsidR="008B30F9" w:rsidRPr="008B30F9" w:rsidRDefault="008B30F9" w:rsidP="008B30F9">
            <w:pPr>
              <w:spacing w:after="0" w:line="254" w:lineRule="auto"/>
              <w:ind w:left="-103" w:righ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урок.</w:t>
            </w:r>
          </w:p>
        </w:tc>
      </w:tr>
    </w:tbl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программы </w:t>
      </w: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по учебному предмету «Литература» в 7 классе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Ученик научится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пересказывать сюжет; выявлять особенности композиции, основной конфликт, вычленять фабулу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характеризовать героев-персонажей, оценивать систему персонажей 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выявлять особенности языка и стиля писателя 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родо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-жанровую специфику художественного произведения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объяснять свое понимание нравственно-философской, социально-исторической и эстетической проблематики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произведений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выделять в произведениях элементы художественной формы и обнаруживать связи между ними,  постепенно переходя к анализу текста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уровне);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дискуссии.</w:t>
      </w:r>
    </w:p>
    <w:p w:rsidR="008B30F9" w:rsidRPr="008B30F9" w:rsidRDefault="008B30F9" w:rsidP="008B3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Ученик получит возможность научиться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дискуссии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выразительно читать с листа и наизусть произведения/фрагменты;</w:t>
      </w:r>
    </w:p>
    <w:p w:rsidR="008B30F9" w:rsidRPr="008B30F9" w:rsidRDefault="008B30F9" w:rsidP="008B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произведений художественной литературы, передавая личное отношение к произведению 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8B30F9" w:rsidRPr="008B30F9" w:rsidRDefault="008B30F9" w:rsidP="008B30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планировании </w:t>
      </w:r>
      <w:r w:rsidRPr="008B30F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предметных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разных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с разной скоростью и в разной степени и не заканчивается в школе.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 учебному предмету « Литература»</w:t>
      </w:r>
    </w:p>
    <w:p w:rsidR="008B30F9" w:rsidRPr="008B30F9" w:rsidRDefault="008B30F9" w:rsidP="008B30F9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класс (68 часов)</w:t>
      </w:r>
    </w:p>
    <w:p w:rsidR="008B30F9" w:rsidRPr="008B30F9" w:rsidRDefault="008B30F9" w:rsidP="008B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Введение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 час)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Русская литература и история. 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Устное народное творчество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 часа)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мире русской народной песни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Предания как исторический жанр русской народной прозы 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 древнерусской литературы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 часа)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«Житие Александра Невского» (фрагменты). «Шемякин суд» как сатирическое произведение 17 века.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 литературы 18 века (3 часа)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Понятие о классицизме.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Д.И.Фонвизин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Д.И. Фонвизин. «Недоросль»: социальная и нравственная проблематика комедии. Д.И. Фонвизин. «Недоросль»: речевые характеристики персонажей как средство создания комического. 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 литературы 19 века – (30 часов + 4 часа на развитие речи)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И.А.Крылов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«Обоз» - басня о войне 1812 года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К.Ф.Рылеев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«Смерть Ермака». Понятие о думе.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.С.Пушкин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история. «Капитанская дочка»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Р.Р.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А.С.Пушкин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«Капитанская дочка». Подготовка к письменному ответу на проблемный вопрос.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М.Ю.Лермонтов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история. «Мцыри».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Подготовка к письменному ответу на проблемный вопрос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Н.В.Гоголь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«Ревизор».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Подготовка к сочинению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Н.В.Гоголь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«Шинель» . Урок текущего контроля.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И.С.Тургенев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«Ася».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Обучение анализу эпизода на материале повести «Ася»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Поэзия родной природы в лирике русских поэтов 19 века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М.Е.Салтыков</w:t>
      </w:r>
      <w:proofErr w:type="spell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-Щедрин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«История одного города» (отрывок). Понятие о литературной пародии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Н.С.Лесков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«Старый гений» 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Л.Н.Толстой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«После бала» . Контрольная работа по творчеству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М.Е.Салтыкова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-Щедрина,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Н.С.Лескова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Л.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Н.Толстого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А.П.Чехов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любви» (из трилогии).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 русской литературы 20 века –(17 часов + 3 часа на развитие речи)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И.А.Бунин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«Кавказ».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А.И.Куприн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«Куст сирени».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Домашнее сочинение по рассказам Чехова, Куприна, Бунина.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А.А.Блок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«Россия»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С.А.Есенин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«Пугачев» как поэма на историческую тему 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История на страницах поэзии 20 века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И.С.Шмелев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«Как я стал писателем».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Журнал «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Сатирикон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и его авторы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А.Т.Твардовский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«Василий Теркин».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РР. 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Сочинение по поэме А.Т. Твардовского «Василий Теркин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Стихи песни о Великой Отечественной войне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(обзор).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А.П. Платонов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«Возвращение»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В.П.Астафьев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«Фотография, на которой меня нет».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Подготовка к домашнему письменному ответу на проблемный вопрос.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Поэты русского зарубежья о родине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 зарубежной литературы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 часа)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У.Шекспир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«Ромео и Джульетта».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Ж.Б.Мольер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«Мещанин во дворянстве» (обзор)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Повторение 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(2 часа)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Урок итогового контроля. Защита проекта.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программы  по учебному предмету «Литература» в 8 классе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Ученик научится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функции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,в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ыявлять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особенности языка и стиля писателя 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родо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-жанровую специфику художественного произведения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выделять в произведениях элементы художественной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формы и обнаруживать связи между ними, постепенно переходя к анализу текста; анализировать литературные произведения разных жанров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уровне). </w:t>
      </w:r>
    </w:p>
    <w:p w:rsidR="008B30F9" w:rsidRPr="008B30F9" w:rsidRDefault="008B30F9" w:rsidP="008B3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Ученик получит возможность научиться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8B30F9" w:rsidRPr="008B30F9" w:rsidRDefault="008B30F9" w:rsidP="008B30F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дискуссии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выразительно читать с листа и наизусть произведения/фрагменты;</w:t>
      </w:r>
    </w:p>
    <w:p w:rsidR="008B30F9" w:rsidRPr="008B30F9" w:rsidRDefault="008B30F9" w:rsidP="008B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произведений художественной литературы, передавая личное отношение к произведению 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пользоваться каталогами библиотек, библиографическими указателями, системой поиска в Интернете. При планировании </w:t>
      </w:r>
      <w:r w:rsidRPr="008B30F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предметных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разных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с разной скоростью и в разной степени и не заканчивается в школе.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8B30F9" w:rsidRPr="008B30F9" w:rsidRDefault="008B30F9" w:rsidP="008B30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 учебному предмету « Литература»</w:t>
      </w:r>
    </w:p>
    <w:p w:rsidR="008B30F9" w:rsidRPr="008B30F9" w:rsidRDefault="008B30F9" w:rsidP="008B30F9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класс (102 часа)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Введение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 час) 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Литература и ее роль в духовной жизни человека.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 древнерусской литературы. 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«Слово о полку Игореве»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 часа)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 русской литературы 18 века (9 часов + 1 час на развитие речи)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Классицизм в мировом искусстве.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М.В. Ломоносов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«Вечернее размышление…»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«Ода на день восшествия на Всероссийский престол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ея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величества государыни императрицы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Елисаветы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Петровны 1747 года».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Г.Р. Державин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Власителям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судьям». «Памятник»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Квинт Гораций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Флакк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«К Мельпомене» («Я воздвиг памятник…»).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Н.М.Карамзин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«Бедная Лиза».  «Осень» и другие произведения. Урок внеклассного чтения.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Контрольное сочинение.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 русской литературы 19 века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53 часа +4 часа на развитие речи)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Русские поэты первой половины 19 века. Обзор. Поэзия К.Н. Батюшкова,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В.К.Кюхельбекера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К.Ф.Рылеева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А.А.Дельвига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Н.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М.Языкова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П.А.Вяземского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Е.А.Баратынского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Урок внеклассного чтения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В.А.Жуковский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«Море», «Невыразимое» 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«Светлана»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spellStart"/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А.С.Грибоедов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«Горе от ума» . Жизнь и творчество писателя . Проблематика и конфликт.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Фамусовская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Москва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Образ Чацкого . Язык комедии . «Горе от ума» в критике.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И.А.Гончаров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Мильон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терзаний» 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.С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очинение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комедии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А.С.Грибоедова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«Горе от ума» . Контрольная работа 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А.С.Пушкин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.Лицейская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лирика . Лирика петербургского, южного и Михайловского периодов: «К Чаадаеву», «К морю», «Анчар»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Любовная лирика. «На холмах Грузии…», «Я вас любил…». Тема поэта и поэзии. «Пророк»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«Бесы», «Два чувства дивно близки нам…» и другие стихотворения.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«Я памятник себе воздвиг нерукотворный…».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Письменный ответ на проблемный вопрос по лирике А.С. Пушкина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«Моцарт и Сальери» . А.С. Пушкин «Евгений Онегин»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Р.Р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Письменный ответ на проблемный вопрос по роману «Евгений Онегин».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М.Ю.Лермонтов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.М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ногообразие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тем, жанров, мотивов . М.Ю. Лермонтов. Тема родины в лирике поэта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Письменный ответ на проблемный вопрос по лирике М.Ю. Лермонтова. Контрольная работа. «Герой нашего времени»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Письменный ответ на проблемный вопрос по роману М.Ю. Лермонтова «Герой нашего времени».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Данте Алигьери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«Божественная комедия» (фрагменты).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Н.В. Гоголь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«Мертвые души».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РР.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Классное контрольное сочинение по поэме Н.В. Гоголя «Мертвые души».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Ф.М. Достоевский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«Белые ночи».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А.П. Чехов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«Смерть чиновника». «Тоска»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 русской литературы 20 века </w:t>
      </w:r>
      <w:proofErr w:type="gram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( </w:t>
      </w:r>
      <w:proofErr w:type="gramEnd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29 часов)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Русская литература 20 века (обзор).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И.А. Бунин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«Темные аллеи». Мастерство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И.А.Бунина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русской поэзии 20 века (обзор). Поэзия серебряного века.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А.А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Блок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«О, я хочу безумно жить».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С.А. Есенин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Тема России в поэзии. Размышления о жизни, природе, предназначении человека. «Отговорила роща золотая…», «Не жалею, не зову, не плачу…»  Стихи о любви. «Письмо 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к женщине», «Шаганэ, ты моя Шаганэ…».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В.В.Маяковский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«А вы могли бы?», «Послушайте!» «Люблю» (отрывок), «Прощанье». Контрольная работа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М.А. Булгаков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«Собачье сердце»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Штрихи к портретам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М.И.Цветаева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 Стихи о поэзии и о России . А.А. Ахматова. Стихи. 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Н.А.Заболоцкий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Стихи о человеке и природе. «Я не ищу гармоний в природе», «Завещание»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Тема любви и смерти в лирике. «Где-то в поле возле Магадана…», «Можжевеловый куст», «О красоте человеческих лиц» </w:t>
      </w:r>
      <w:proofErr w:type="spellStart"/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М.А.Шолохов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«Судьба человека».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Б.Л. Пастернак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«Стихи о природе и любви. «Красавица моя, вся стать…», «Перемена», «Весна в лесу». Б.Л. Пастернак. Философская лирика поэта. «Быть знаменитым не красиво», «Во всем мне хочется дойти до самой сути…». </w:t>
      </w: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А.Т. Твардовский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Стихи о родине и природе. «Урожай», «Весенние строчки» и другие.  Стихи поэта – воина. «Я убит 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подо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Ржевом», «Я знаю, никакой моей вины».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А.И. Солженицын</w:t>
      </w:r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«Матренин двор». Контрольная работа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Песни и романсы на стихи русских поэтов 19 века 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 зарубежной литературы (2 часа)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У.Шекспир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«Гамлет». И.-</w:t>
      </w:r>
      <w:proofErr w:type="spell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В.Гетте</w:t>
      </w:r>
      <w:proofErr w:type="spellEnd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«Фауст»</w:t>
      </w:r>
      <w:proofErr w:type="gramStart"/>
      <w:r w:rsidRPr="008B30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учебному предмету «Литература» в 9 классе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B30F9" w:rsidRPr="008B30F9" w:rsidRDefault="008B30F9" w:rsidP="008B30F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B30F9" w:rsidRPr="008B30F9" w:rsidRDefault="008B30F9" w:rsidP="008B30F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B30F9" w:rsidRPr="008B30F9" w:rsidRDefault="008B30F9" w:rsidP="008B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Выпускник научится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выявлять особенности языка и стиля писателя;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определять </w:t>
      </w:r>
      <w:proofErr w:type="spell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родо</w:t>
      </w:r>
      <w:proofErr w:type="spell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-жанровую специфику художественного произведения;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выделять в произведениях элементы художественной формы и обнаруживать связи между ними,  переходя к анализу текста; анализировать литературные произведения разных жанров;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представлять развернутый устный или письменный ответ на поставленные вопросы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вести учебные дискуссии.</w:t>
      </w:r>
    </w:p>
    <w:p w:rsidR="008B30F9" w:rsidRPr="008B30F9" w:rsidRDefault="008B30F9" w:rsidP="008B3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Выпускник получит возможность научиться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8B30F9" w:rsidRPr="008B30F9" w:rsidRDefault="008B30F9" w:rsidP="008B30F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дискуссии;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выразительно читать с листа и наизусть произведения/фрагменты;</w:t>
      </w:r>
    </w:p>
    <w:p w:rsidR="008B30F9" w:rsidRPr="008B30F9" w:rsidRDefault="008B30F9" w:rsidP="008B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произведений художественной литературы, передавая личное отношение к произведению; </w:t>
      </w:r>
    </w:p>
    <w:p w:rsidR="008B30F9" w:rsidRPr="008B30F9" w:rsidRDefault="008B30F9" w:rsidP="008B30F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ориентироваться в информационном образовательном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8B30F9" w:rsidRPr="008B30F9" w:rsidRDefault="008B30F9" w:rsidP="008B30F9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планировании </w:t>
      </w:r>
      <w:r w:rsidRPr="008B30F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предметных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proofErr w:type="gramEnd"/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разных </w:t>
      </w:r>
      <w:r w:rsidRPr="008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8B30F9">
        <w:rPr>
          <w:rFonts w:ascii="Times New Roman" w:eastAsia="MS Mincho" w:hAnsi="Times New Roman" w:cs="Times New Roman"/>
          <w:sz w:val="28"/>
          <w:szCs w:val="28"/>
          <w:lang w:eastAsia="ru-RU"/>
        </w:rPr>
        <w:t>с разной скоростью и в разной степени и не заканчивается в школе.</w:t>
      </w:r>
    </w:p>
    <w:p w:rsidR="008B30F9" w:rsidRPr="008B30F9" w:rsidRDefault="008B30F9" w:rsidP="008B30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8B30F9" w:rsidRPr="008B30F9" w:rsidRDefault="008B30F9" w:rsidP="008B30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 Литература»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(102 часа</w:t>
      </w:r>
      <w:proofErr w:type="gramStart"/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66"/>
        <w:gridCol w:w="5654"/>
        <w:gridCol w:w="1620"/>
      </w:tblGrid>
      <w:tr w:rsidR="008B30F9" w:rsidRPr="008B30F9" w:rsidTr="008B30F9">
        <w:trPr>
          <w:cantSplit/>
          <w:trHeight w:val="663"/>
        </w:trPr>
        <w:tc>
          <w:tcPr>
            <w:tcW w:w="1474" w:type="dxa"/>
            <w:gridSpan w:val="2"/>
            <w:vMerge w:val="restart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654" w:type="dxa"/>
            <w:vMerge w:val="restart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20" w:type="dxa"/>
            <w:vMerge w:val="restart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30F9" w:rsidRPr="008B30F9" w:rsidTr="008B30F9">
        <w:trPr>
          <w:cantSplit/>
          <w:trHeight w:val="322"/>
        </w:trPr>
        <w:tc>
          <w:tcPr>
            <w:tcW w:w="1474" w:type="dxa"/>
            <w:gridSpan w:val="2"/>
            <w:vMerge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vMerge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0F9" w:rsidRPr="008B30F9" w:rsidTr="008B30F9">
        <w:trPr>
          <w:trHeight w:val="708"/>
        </w:trPr>
        <w:tc>
          <w:tcPr>
            <w:tcW w:w="8748" w:type="dxa"/>
            <w:gridSpan w:val="4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Введение(1ч.)</w:t>
            </w:r>
          </w:p>
        </w:tc>
      </w:tr>
      <w:tr w:rsidR="008B30F9" w:rsidRPr="008B30F9" w:rsidTr="008B30F9">
        <w:trPr>
          <w:trHeight w:val="708"/>
        </w:trPr>
        <w:tc>
          <w:tcPr>
            <w:tcW w:w="1474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4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Роль книги в жизни человека. Учебник литературы и работа с ним.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8748" w:type="dxa"/>
            <w:gridSpan w:val="4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 (8 + 3ч.РР.)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 как коллективное устное народное творчество. Малые жанры фольклора.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сказки. Жанры и художественные особенности сказок.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«Царевна-лягушка». Сюжет волшебной сказки. Система образов. Народная мораль в характере и поступках героев.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Иван-крестьянский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сын и Чудо-юдо». Волшебная сказка героического содержания. Тема мирного труда и защиты родной земли.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крестьянский сын как выразитель основной мысли сказки (индивидуальна характеристика)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«Журавль и цапля», «Солдатская шинель». Жанровые особенности сказок о животных и бытовых сказок.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РР. 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народной сказки. Моя любимая сказка. Конкурс пересказов.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8748" w:type="dxa"/>
            <w:gridSpan w:val="4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 (2ч.)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древнерусской литературы. «Повесть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временных лет» как литературный памятник. «Подвиг отрока-киевлянина и хитрость воеводы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Претича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Отзвуки фольклора в летописи. Нравственная основа подвигов героев древнерусских летописей.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8748" w:type="dxa"/>
            <w:gridSpan w:val="4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Из литературы 18 -19 века (38 + 6ч.РР.)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Ломоносов – ученый, поэт, художник, гражданин. Юмор стихотворения «Случились вместе два астронома в пиру» и его нравоучительный характер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басни в мировой литературе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Крылов – выдающийся русский баснописец. Мораль басен «Свинья под дубом», «Ворона и лисица», «Волк на псарне». Осмеяние человеческих пороков. Выражение народной мудрости в баснях и их поучительный характер.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басни И.А. Крылова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Жуковский – сказочник. «Спящая царевна». Сходство и различие сюжета и героев сказки Жуковского и народной сказки.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Баллада В.А. Жуковского «Кубок». Сюжет и герои баллады. Нравственно-психологические проблемы баллады.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Рассказ о жизни поэта. Стихотворение «К няне» – поэтизация образа Арины Родионовны.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Пролог к поэме А.С. Пушкина «Руслан и Людмила» как собирательная картина сюжетов, образов и событий народных сказок.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«Сказка о мертвой царевне и семи богатырях». Сюжет сказки (сопоставление его с сюжетами народной сказки и сказками Жуковского). Герои сказки. Противостояние добрых и злых сил, утверждение мысли о превосходстве внутренней красоты над красотою внешней. Художественное совершенство пушкинской сказки.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устному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сочинению-сравнительной   характеристике «Царевна и царица: красота истинная и ложная»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текущего контроля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Контрольная работа по творчеству И.А. Крылова, В.А. Жуковского, А.С. Пушкина.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«Что за прелесть эти сказки…». Жанр сказки в творчестве А.С. Пушкина. 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литературная сказка.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Фантастическое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реальное в сказке Антония Погорельского «Черная курица, или подземные жители». Нравоучительность сказки.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 «Бородино». Историческая основа и патриотический пафос стихотворения. Проблематика и поэтика.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М.Ю. Лермонтов.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как литературная сказка.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Гоголь «Заколдованное место». Поэтизация народной жизни, народных преданий. Сочетание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комического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трагического, реального и фантастического.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Картины народной жизни в повестях Н.В. Гоголя «Вечера на хуторе близ Диканьки». Фольклорные мотивы и картины природы в повестях.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«Есть женщины в русских селеньях…» (отрывок из поэмы «Мороз, Красный нос»). Поэтический образ русской женщины.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«Крестьянские дети». Изображение мира детства в стихотворении. Картины природы и жизнь народа.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42-44.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Слово о писателе. «Муму» как повесть о крепостном праве и протест против рабства. Система образов. Духовные и нравственные качества Герасима. Смысл названия рассказа.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сочинению-индивидуальной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характеристике «Почему Герасима называют самым замечательным лицом среди дворни?»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Фет «Чудная картина…», «Весенний дождь», «Задрожали листы, облета…». Изображение природы в стихотворениях поэта.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48-50.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Толстой «Кавказский пленник». Бессмысленность и жестокость национальной вражды. Жилин и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два разных характера, две разные судьбы. Жилин и Дина. Утверждение гуманистических идеалов.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домашнему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сочинению-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сравнительной характеристике «Жилин и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Костылин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два характера, две судьбы».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текущего контроля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576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 «Хирургия». Осмеяние глупости и невежества героев. Особенности чеховского юмора.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киносценария к рассказу А.П. Чехова «Хирургия».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Сюжеты и образы ранних юмористических рассказов А.П. Чехова.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56-57.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Поэты 19 века о родине и родной природе. Стихотворения Ф.И. Тютчева, А.Н. Плещеева, И.С. Никитина, А.Н.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И.З. Сурикова.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поэты 19 века о родине, родной природе и о себе.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8748" w:type="dxa"/>
            <w:gridSpan w:val="4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литературы 20 века (28 + 3ч.РР.)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 «Косцы» – поэтическое воспоминание о родине.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Тема исторического прошлого в рассказе И.А. Бунина «Подснежник»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Короленко «В дурном обществе». Судья и его дети. Семья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Тыбурция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885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Короленко «В дурном обществе». «Дурное общество» и «дурные дела». Взаимопонимание – основа отношений в семье.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письменному ответу на один из проблемных вопросов по повести В.Г. Короленко «В дурном обществе»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родины в стихотворениях С.А. Есенина «Я покинул родимый дом…», «Низкий дом с голубыми ставнями…»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66-67.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 П.П. Бажова «Медной горы хозяйка»: реальность и фантастика. Нравственные качества мастеровых людей. Особенности сказа как жанра литературы.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68-69.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К.Г. Паустовский «Теплый хлеб». Герои сказки и их поступки. Нравственные проблемы сказки.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Внеклассное чтение. 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человек в произведениях К.Г. Паустовского.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71-72.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Маршак «Двенадцать месяцев». Пьеса-сказка и ее народная основа. Проблемы и герои.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домашнему письменному ответу на один из проблемных вопросов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«Никита». Душевный мир главного героя. Быль и фантастика в рассказе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76-77.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озеро». Поведение человека в экстремальной ситуации. Становление характера главного героя.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текущего контроля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классному письменному ответу на один из проблемных вопросов:</w:t>
            </w:r>
          </w:p>
          <w:p w:rsidR="008B30F9" w:rsidRPr="008B30F9" w:rsidRDefault="008B30F9" w:rsidP="008B30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изображена природа в творчестве Есенина, Бажова, Паустовского, Астафьева?</w:t>
            </w:r>
          </w:p>
          <w:p w:rsidR="008B30F9" w:rsidRPr="008B30F9" w:rsidRDefault="008B30F9" w:rsidP="008B30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поступки сверстников и черты характера вызывают мое восхищение в произведениях Короленко, Паустовского, Платонова, Астафьева?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79-80.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А.Т. Твардовского «Рассказ танкиста» и К.М. Симонова «Майор привез мальчишку на лафете». Патриотический подвиг детей в годы Великой Отечественной войны.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чтение. Стихотворения о Великой Отечественной войне.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82-85.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Поэты ХХ века о родине и родной природе. Стихотворения И.А. Бунина, С.А. Есенина, Д.Б.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Кедрина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Н.М. Рубцова, Дон-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Аминадо</w:t>
            </w:r>
            <w:proofErr w:type="spellEnd"/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домашнему сочинению по анализу лирического произведения на материале стихотворений русских поэтов ХХ века.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87-88.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Черный. «Кавказский пленник», «Игорь Робинзон». Образы детей в рассказах. Юмористическое переосмысление сюжетов литературной классики.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Ю.Ч. Ким. «Рыба-кит» как юмористическое произведение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8748" w:type="dxa"/>
            <w:gridSpan w:val="4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зарубежной литературы (13ч.)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Р.Л. Стивенсон «Вересковый мед»: верность традициям предков.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91-93. 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Д.Дефо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«Робинзон Крузо»: удивительная книга об удивительных приключениях. Характер главного героя и его поступки. Книга о силе человеческого духа.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94-96.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Х.-К. Андерсен «Снежная королева». Реальность и фантастика. Сказка о великой любви и настоящей красоте.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 – 98.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Твен «Приключения Тома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неповторимый мир детства. Тема дружбы в произведении. 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Лондон «Сказание о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сказание о взрослении подростка.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тестирование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тестовых работ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1"/>
        </w:trPr>
        <w:tc>
          <w:tcPr>
            <w:tcW w:w="1008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120" w:type="dxa"/>
            <w:gridSpan w:val="2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B30F9" w:rsidRPr="008B30F9" w:rsidRDefault="008B30F9" w:rsidP="008B30F9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Тематическое планирование</w:t>
      </w:r>
    </w:p>
    <w:p w:rsidR="008B30F9" w:rsidRPr="008B30F9" w:rsidRDefault="008B30F9" w:rsidP="008B30F9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по учебному предмету « Литература»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 (102 часа)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6110"/>
        <w:gridCol w:w="1717"/>
      </w:tblGrid>
      <w:tr w:rsidR="008B30F9" w:rsidRPr="008B30F9" w:rsidTr="008B30F9">
        <w:trPr>
          <w:cantSplit/>
          <w:trHeight w:val="322"/>
        </w:trPr>
        <w:tc>
          <w:tcPr>
            <w:tcW w:w="1207" w:type="dxa"/>
            <w:vMerge w:val="restart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110" w:type="dxa"/>
            <w:vMerge w:val="restart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17" w:type="dxa"/>
            <w:vMerge w:val="restart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30F9" w:rsidRPr="008B30F9" w:rsidTr="008B30F9">
        <w:trPr>
          <w:cantSplit/>
          <w:trHeight w:val="322"/>
        </w:trPr>
        <w:tc>
          <w:tcPr>
            <w:tcW w:w="1207" w:type="dxa"/>
            <w:vMerge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0" w:type="dxa"/>
            <w:vMerge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vMerge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0F9" w:rsidRPr="008B30F9" w:rsidTr="008B30F9">
        <w:trPr>
          <w:trHeight w:val="158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(2ч.)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Художественное произведение и его автор. Изображение характера героев.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литературного развития учащихся.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Мифы Древней Греции (7 + 1ч.РР.)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Древней Греции. Обзорное знакомство с мифами о богах и героях. Геракл и его подвиги.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Мифы Древней Греции.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Легенда об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Арионе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Чудесная сила искусства.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Гомер и значение его поэм для мировой литературы. Основное содержание поэм «Илиада» и «Одиссея». 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войны и мира в отрывке из песни восемнадцатой «Илиады».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Пафос борьбы, преодоления препятствий, познание неизвестного в поэме «Одиссея». Образ хитроумного героя и отношение к нему автора.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пересказов сюжетов из древнегреческой литературы.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 (4ч.)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 Обрядовый фольклор. Календарно-обрядовые песни.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Пословицы, поговорки, загадки как малые жанры устного народного творчества.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произведениям устного народного творчества.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 (1ч.)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летописи. «Повесть временных лет». «Сказание о Белгородском киселе» Отражение исторических событий и народных идеалов в летописи.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литературы 18 века (3ч.)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басни (из русской литературы 18-19 веков). И.И. Дмитриев «Муха». И.А. Крылов «Листы и корни», «Ларчик», «Осел и Соловей». Аллегория и мораль басен, художественные особенности языка.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8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литературы 19 века (32 +6ч.РР.)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Слово о поэте. Лицейская лирика. Тема дружбы в стихотворении «И.И. Пущину». Тема жизненного пути в стихотворении «Зимняя дорога».  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А.С. Пушкина «Узник» как выражение вольнолюбивых устремлений поэта.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природы в лирике А.С. Пушкина. Стихотворение «Зимнее утро». Мотив единства красоты человека и красоты природы, красоты жизни.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Пушкин. «Дубровский». Картины жизни русской усадьбы. Конфликт Андрея Дубровского и Кирилла Троекурова.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Владимира Дубровского в романе А.С. Пушкина. Протест героя против беззакония и несправедливости. Неоднозначность характера и поступков героя.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Романтическая история любви Владимира Дубровского и Маши Троекуровой. Авторское отношение к героям. 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 – ответы на проблемный вопрос «Почему Владимир Дубровский стал разбойником?»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Внеклассное чтение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«Повести покойного И.П. Белкина». История создания. Образ автора рассказчика и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автор-повествователя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Нравственные проблемы повести «Выстрел».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русской усадьбы и ее обитателей в повести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«Барышня-крестьянка». Отношение автора к своим героям. Юмор повествования.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32-33.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Лермонтов. Слово о поэте.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«Листок», «На севере диком», «Утес». Тема одиночества  и тоски в произведениях М.Ю. Лермонтова. Стихотворение «Тучи». Любовь поэта-изгнанника к родине. Стихотворение-притча «Три пальмы» и его аллегорический смысл.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выразительного чтения стихотворений А.С. Пушкина и М.Ю. Лермонтова.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35-37.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Слово о писателе. История создания цикла «Записки охотника». Центральный рассказ цикла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луг». Человек и природа в рассказе. Образы детей: портреты, рассказы, духовный мир мальчиков.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характеристика героев рассказа И.С. Тургенева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луг» (устное сочинение).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Тютчев. Стихотворения «Листья», «Неохотно и несмело...», «С поляны  коршун поднялся...». Передача сложных, переходных состояний природы и человеческой души.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Фет. Стихотворения «Ель рукавом мне тропинку завесила...», «Еще майская ночь», «Учись у них – у дуба, у березы...». Жизнеутверждающее начало в лирике Фета. Природа как воплощение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выразительного чтения стихотворений Ф.И. Тютчева и А.А. Фета.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лирике А.С. Пушкина, М.Ю. Лермонтова, Ф.И. Тютчева, А.А. Фета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Некрасов. «Железная дорога». Трагические картины русской жизни в стихотворении. Величие народа-созидателя. Авторское отношение к народу. Художественное своеобразие произведения.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47-49.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Лесков. Слово о писателе.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жанра сказа «Левша». Образ рассказчика. Судьба Левши. Трудолюбие, талант, патриотизм русского человека из народа. Тема народа и официальной власти.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Противоречия русской жизни в сказе «Левша». Комическое и трагическое в сказе «Левша». Авторское отношение к героям. Особенности языка произведения Н.С. Лескова.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50-51.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ответ на проблемный вопрос: «Какие лучшие качества русского народа изображены в рассказе И.С. Тургенева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луг», стихотворении Н.А. Некрасова «Железная дорога», сказе Н.С. Лескова «Левша»?» (по одному или нескольким авторам)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Чехов. Слово о писателе. Ранние юмористические рассказы: темы, образы, характеры. Рассказ «Толстый и тонкий». Разоблачение низкопоклонства и лицемерия в рассказе. Речь героев и художественная деталь  как источник юмора.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Юмористические рассказы А.П. Чехова. Приемы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комического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рассказах.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природа в стихотворениях русских поэтов 19 века. Е.А. Баратынский «Весна, весна!», «Чудный град порой сольется». Я.П. Полонский «По горам две хмурых тучи», «Посмотри – какая мгла...», А.К. Толстой «Где гнутся над омутом лозы...».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одного из стихотворений русских поэтов 19 века (по выбору учителя или учащихся)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литературы 20 века (26 +2ч.РР.)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Куприн. Слово о писателе. Рассказ «Чудесный доктор». Понятие о рождественском рассказе.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60-62.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Грин. Слово о писателе. Жестокая реальность и романтическая мечта в повести. Духовный мир главных героев. Особенности жанра феерии.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Платонов. Слово о писателе. Сказка-быль «Неизвестный цветок». Особенности жанра. Неповторимый мир добра, любви и красоты в произведении А.П. Платонова.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65-67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Внеклассное чтение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М.М. Пришвин «Кладовая солнца». Сказка-быль «Кладовая солнца». Нравственная суть взаимоотношений главных героев. Характеры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персонажей. Образ природы в произведении.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68. 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эпизода по выбору: «Настя собирает ягоды на палестинке», «Травка спасает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Митрашу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русских поэтов о Великой Отечественной войне. К.М. Симонов. «Ты помнишь, Алеша, дороги Смоленщины...», Д.С. Самойлов. «Сороковые».  Патриотические чувства авторов и их мысли о Родине и о войне.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71-72.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Слово о писателе. Рассказ «Конь с розовой гривой». Картины жизни и быта русской деревни в послевоенные годы. Самобытность героев рассказа. Нравственная проблематика произведения В.П. Астафьева.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73-74.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Распутин. Слово о писателе. Рассказ «Уроки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Герой произведения и его сверстники. Отражение в рассказе трудностей военного времени. Роль учительницы в судьбе героя. Нравственные проблемы в произведении В.Г. Распутина. Смысл названия рассказа.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написанию сочинения «Уроки доброты» (по личным впечатлениям и литературному материалу)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76-77.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Шукшин. Рассказ «Критики». Особенности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шукшинских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«чудиков». Юмор писателя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78-79.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Ф.А. Искандер. Слово о писателе. Рассказ «Тринадцатый подвиг Геракла». Влияние учителя на формирование детского характера. Юмор в рассказе.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произведениям А.П. Платонова, К.М. Симонова, Д.С. Самойлова, В.П. Астафьева, В.Г. Распутина, В.М. Шукшина, Ф.А. Искандера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81-84.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природа в русской поэзии 20  века: лирика А.А. Блока, С.А. Есенина, А.А. Ахматовой, Н.М. Рубцова.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85-86.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литературы народов России: Г. Тукай, К. Кулиев. Любовь к своей малой родине, верность традициям своего народа.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327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зарубежной литературы (9 +1ч.РР.)</w:t>
            </w:r>
          </w:p>
        </w:tc>
      </w:tr>
      <w:tr w:rsidR="008B30F9" w:rsidRPr="008B30F9" w:rsidTr="008B30F9">
        <w:trPr>
          <w:trHeight w:val="601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87-88.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Мигель де Сервантес Сааведра – автор бессмертного  романа «Дон Кихот». Слово о писателе и его книге. Образ главного героя рыцаря Дон Кихота. Его поступки и деяния. Понятие о благородстве и бескорыстии, справедливости и чести в романе.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601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89-90.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И.Ф. Шиллер и его баллада «Перчатка». Перевод баллады М.Ю. Лермонтовым и В.А. Жуковским. Художественные особенности переводов.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601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91-92.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Мериме. Новелла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Матео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Фальконе». Быт и нравы корсиканцев. Характеры героев. Сила традиции. 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93-95.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Де Сент-Экзюпери. Сказка «Маленький принц». Нравственно-философский смысл произведения. Притчевое начало в сказке. 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rPr>
          <w:trHeight w:val="741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на одно из произведений зарубежной литературы.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trHeight w:val="158"/>
        </w:trPr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(6ч.)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97-101.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Повторение, обобщение, итоговый контроль. 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Литературии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класса».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B30F9" w:rsidRPr="008B30F9" w:rsidTr="008B30F9">
        <w:trPr>
          <w:trHeight w:val="158"/>
        </w:trPr>
        <w:tc>
          <w:tcPr>
            <w:tcW w:w="1207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110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  <w:tc>
          <w:tcPr>
            <w:tcW w:w="1717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B30F9" w:rsidRPr="008B30F9" w:rsidRDefault="008B30F9" w:rsidP="008B30F9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Тематическое планирование </w:t>
      </w:r>
    </w:p>
    <w:p w:rsidR="008B30F9" w:rsidRPr="008B30F9" w:rsidRDefault="008B30F9" w:rsidP="008B30F9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по учебному предмету « Литература»</w:t>
      </w:r>
    </w:p>
    <w:p w:rsidR="008B30F9" w:rsidRPr="008B30F9" w:rsidRDefault="008B30F9" w:rsidP="008B30F9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8B30F9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класс </w:t>
      </w:r>
      <w:proofErr w:type="gramStart"/>
      <w:r w:rsidRPr="008B30F9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( </w:t>
      </w:r>
      <w:proofErr w:type="gramEnd"/>
      <w:r w:rsidRPr="008B30F9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68 часов )</w:t>
      </w:r>
    </w:p>
    <w:p w:rsidR="008B30F9" w:rsidRPr="008B30F9" w:rsidRDefault="008B30F9" w:rsidP="008B30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7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823"/>
        <w:gridCol w:w="288"/>
        <w:gridCol w:w="5947"/>
        <w:gridCol w:w="1589"/>
      </w:tblGrid>
      <w:tr w:rsidR="008B30F9" w:rsidRPr="008B30F9" w:rsidTr="008B30F9">
        <w:trPr>
          <w:cantSplit/>
          <w:trHeight w:val="322"/>
        </w:trPr>
        <w:tc>
          <w:tcPr>
            <w:tcW w:w="1111" w:type="dxa"/>
            <w:gridSpan w:val="2"/>
            <w:vMerge w:val="restart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947" w:type="dxa"/>
            <w:vMerge w:val="restart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30F9" w:rsidRPr="008B30F9" w:rsidTr="008B30F9">
        <w:trPr>
          <w:cantSplit/>
          <w:trHeight w:val="322"/>
        </w:trPr>
        <w:tc>
          <w:tcPr>
            <w:tcW w:w="1111" w:type="dxa"/>
            <w:gridSpan w:val="2"/>
            <w:vMerge/>
            <w:tcBorders>
              <w:right w:val="nil"/>
            </w:tcBorders>
            <w:vAlign w:val="center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top w:val="nil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(1ч.)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top w:val="nil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5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Изображение человека в художественной литературе.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 (3ч.)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былине.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Вольга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Микула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Селянинович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Нравственные идеалы русского народа в образе главного героя. Прославление мирного труда.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Новгородский цикл былин.  «Садко». Своеобразие былины.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«Калевала» — карело-финский мифологический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эпос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зображение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народа и его национальных традиций.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 (2 +1ч.РР.)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Древнерусская литература. «Поучения Владимира Мономаха». Поучения как жанр древнерусской литературы. «Повесть временных лет» (отрывок о пользе книг). Формирование традиции уважительного отношения к книге».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«Повесть о Петре и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Р.Р.  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Подготовка к домашнему сочинению «Уроки древнерусской литературы».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18 века (2ч.)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Ломоносов. Слово о поэте и ученом. Стихи «К статуе Петра Великого» и «Ода на день восшествия на Всероссийский престол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Елисаветы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Петровны». Мысли автора о Родине, русской науке и ее творцах.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Г.Р. Державин. «Река времен в своем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стремленьи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…», «На птичку …», «Признание». Философские размышления о смысле жизни и свободе творчестве.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19 века (29 +4ч.РР.)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Слово о поэте. Интерес А.С. Пушкина к истории России. Поэма «Полтава» (отрывок). Мастерство в изображении Полтавской битвы, прославление мужества и отваги русских солдат. Петр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Карл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«Медный всадник» (отрывок). Выражение чувства любви к Родине. Прославление деяний Петра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 автора в отрывке из поэмы.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Пушкин. «Песня о вещем Олеге» и летописный источник. Особенности содержания и формы баллады А.С. Пушкина.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«Борис Годунов»: сцена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вЧудовом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Образ летописца Пимена.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«Станционный смотритель». Изображение маленького человека, его положения в обществе. Призыв к уважению человеческого достоинства. Гуманизм повести.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Подготовка к сочинению — индивидуальной характеристике. «Маленький человек с большим сердцем» (образ Самсона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Вырина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).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Лермонтов. Слово о поэте. «Когда волнуется желтеющая нива…», «Молитва», «Ангел». Мастерство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поэте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создании художественных образов.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М.Ю. Лермонтов. «Песнь про царя Ивана Васильевича, молодого опричника и удалого купца Калашникова». Картины быта 16 века, их роль в понимании характеров героев и идеи поэмы. Нравственный поединок Калашникова с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Киребеевичем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Иваном Грозным. Защита человеческого достоинства и нравственных идеалов.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Гоголь. Слово о писателе. «Тарас Бульба». Историческая основа повести. Первые главы повести. Знакомство с героями.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  <w:trHeight w:val="356"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Нравственный облик Тараса Бульбы и его товарищей-запорожцев.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 противопоставления Остапа и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изображения природы и людей в повести.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Сочинение — сравнительная характеристика. «Остап и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Андрий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 два характера, две судьбы».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Тургенев. Слово о писателе. «Бирюк». Изображение быта крестьян. Авторское отношение к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бесправным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обездоленным. Самобытность характера главного героя. Художественные особенности рассказа.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Стихотворения в прозе. «Русский язык», «Близнецы», «Два богача». Нравственная основа человеческих взаимоотношений. Особенности жанра.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Некрасов. Слово о поэте. «Русские женщины»: княгиня Трубецкая Историческая основа поэмы. Величие духа русской женщины.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Некрасов. «Размышления и парадного подъезда», «Вчерашний день часу в шестом …». Боль поэта за судьбу народа.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Толстой. Исторически баллады «Василий Шибанов», «Михайло Репнин». Воспроизведение исторического колорита эпохи. Духовное противостояние самовластью.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32 -33.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Салтыков-Щедрин. Слово и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писателе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«Повесть о том, как один мужик двух генералов прокормил».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  <w:trHeight w:val="1561"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 Толстой. Слово о писателе. Главы из повести «Детство». Главный герой повести. Его чувства, поступки, духовный мир. Сложность взаимоотношений детей и взрослых.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Бунин. Слово о писателе. «Лапти». Нравственный смысл рассказа.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Бунин. «Цифры». Сложность взаимопонимания детей и взрослых. Авторское решение этой проблемы.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Сочинение «Проблема взаимопонимания детей и взрослых в произведения Л.Н. Толстого и И.А. Бунина».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Чехов. Слово и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писателе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Смех и слезы в рассказах А.П. Чехова. «Злоумышленник», «Размазня».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Чехов. «Хамелеон». Живая картина нравов. Осмеяние душевных пороков. Смысл названия рассказа. Средства создания комического.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 русских поэтов 19 века о родной природе: 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В.Жуковский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И.Бунин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А.Толстой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Анализ одного из стихотворений по выбору учащихся или учителя.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20 века (19 + 3ч.РР.)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Горький. «Детство». Главы. Автобиографический характер повести. Изображение «свинцовых мерзостей жизни». Дед Каширин. Изображение характера героя.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«Яркая, здоровое, творческое в русской жизни»: бабушка Акулина Ивановна, Алеша, Цыганок, Хорошее дело.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в творческие силы народа.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Обучение анализу эпизода из повести М. Горького. «Детство» (по выбору учителя).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Маяковский. «Необычайное приключение бывшее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Владимиром Маяковским летом на даче"» Мысли автора и роли поэзии в жизни человека и общества. Роль фантастических картин. Своеобразие художественной формы стихотворения.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Маяковский. «Хорошее отношение к лошадям». Два взгляда на мир в стихотворении. Гуманизм лирического героя.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Андреев. Слово о писателе. «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Кусака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Нравственные проблемы рассказа. Гуманистический пафос произведения.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Платонов. Слово о писателе. «Юшка». Внешняя и внутренняя красота человека. Призыв к состраданию и уважению к человеку.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«В прекрасном и яростном мире». Труд как нравственное содержание человеческой жизни.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Подготовка к домашнему сочинению «Нужны ли в жизни сочувствие и сострадание» (по произведениям писателей 20 века и личным впечатлениям)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и радости грозных лет войны в стихотворениях А.А. Ахматовой, К.М. Симонова, А.А. Суркова, А.Т. Твардовского и др.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Ф.А. Абрамов. Слово о писателе. «О чем плачут лошади?». Эстетические и нравственно-психологические проблемы рассказа.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Носов. Слово о писателе. «Кукла».  Протест против равнодушия и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бездуховности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Нравственная красота человека.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Р.Р.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Е.И. Носов. «Живое пламя». Обучение целостному анализу эпического произведения. Подготовка к домашнему сочинению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Ю.П. Казаков « Тихое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утро»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.Н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равственные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проблемы рассказа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поэтов 20 века о Родине и природе. (С.А. Есенин, Б.Л. Пастернак, А.Я. Яшин, Н.М. Рубцов, Н.А. Заболоцкий и др.). Единство человека и природы.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А.Т. Твардовский. Слово о поэте.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«Братья», «Спасибо, моя родная», «Снега потемнеют синие», «Июль — макушка лета», «На дне моей жизни».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Философские проблемы в лирике А.Т. Твардовского.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Лихачев. Слово о писателе, ученом, гражданине. «Земля родная» (главы) Как духовное напутствие молодежи. Публицистика, мемуары как жанр литературы.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Зощенко. Рассказ «Беда».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Смешное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грустное в рассказе.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зарубежной литературы (3ч.)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европейской поэзии: Р. Бернс. «Честная бедность» и другие стихотворения. Ж. Байрон. «Ты кончил жизни путь, герой …» и др. стихотворения.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Японские хокку. Особенности жанра.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Генри. «Дары волхвов» и др. рассказы. Нравственная проблематика рассказов, их гуманистическое звучание. 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rPr>
          <w:cantSplit/>
        </w:trPr>
        <w:tc>
          <w:tcPr>
            <w:tcW w:w="8647" w:type="dxa"/>
            <w:gridSpan w:val="4"/>
            <w:tcBorders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(1ч.)</w:t>
            </w:r>
          </w:p>
        </w:tc>
      </w:tr>
      <w:tr w:rsidR="008B30F9" w:rsidRPr="008B30F9" w:rsidTr="008B30F9">
        <w:trPr>
          <w:cantSplit/>
        </w:trPr>
        <w:tc>
          <w:tcPr>
            <w:tcW w:w="823" w:type="dxa"/>
            <w:tcBorders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68. 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right w:val="nil"/>
            </w:tcBorders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B30F9" w:rsidRPr="008B30F9" w:rsidRDefault="008B30F9" w:rsidP="008B30F9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Тематическое планирование</w:t>
      </w:r>
    </w:p>
    <w:p w:rsidR="008B30F9" w:rsidRPr="008B30F9" w:rsidRDefault="008B30F9" w:rsidP="008B30F9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по учебному предмету « Литература»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(68 часов)</w:t>
      </w: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55"/>
        <w:gridCol w:w="1620"/>
      </w:tblGrid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30F9" w:rsidRPr="008B30F9" w:rsidTr="008B30F9"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(1ч.)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Русская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творчество(2ч.)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Устное народное творчество. Отражение жизни народа в фольклорных песнях, частушках, преданиях. Особенности художественной формы фольклорных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редания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 (2ч.)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 древнерусской литературе. Житийная литература как  жанр.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Житие Александра Невского. Особенности содержания и формы произведения.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«Шемякин суд» как сатирическое произведение 18 века.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литературы 18 века (3ч.)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классицизме. Д.И. Фонвизин «Недоросль» (сцены). Сатирическая направленность комедии. Проблемы воспитания истинного гражданина.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литературы 19 века (30 + 4ч.РР.)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 Рылеев. Слово о поэте. Понятие о думе. Дума К.Ф. Рылеева «Смерть Ермака».  Историческая  тема  в произведении.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и история. Историческая тема в творчестве А.С. Пушкина (на основе ранее изученного). История создания романа А.С. Пушкина «Капитанская дочка».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испытаний героя романа Петра Гринева. Первая встреча с Пугачевым. Гринев в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Белогорской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крепости: «простое величие простых людей». Гринев и Швабрин: две личности, две судьбы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Маша Миронова — нравственный идеал А.С. Пушкина. Испытание любовью главных героев романа. Тема милосердия в романе.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19-20.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Поэма М.Ю. Лермонтова «Мцыри». Мцыри как романтический герой. Его характер и трагическая судьба. Отношение автора к герою. Прославление свободы  в поэме как абсолютной ценности романтизма.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Реальное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идеальное в поэме. Роль описаний природы в произведении.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сочинени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ю-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ответу на проблемный вопрос: </w:t>
            </w:r>
          </w:p>
          <w:p w:rsidR="008B30F9" w:rsidRPr="008B30F9" w:rsidRDefault="008B30F9" w:rsidP="008B30F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Какова роль эпизода «Встреча с грузинкой», «Бой с барсом»? (по выбору).</w:t>
            </w:r>
          </w:p>
          <w:p w:rsidR="008B30F9" w:rsidRPr="008B30F9" w:rsidRDefault="008B30F9" w:rsidP="008B30F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Можно ли назвать Мцыри романтическим героем?</w:t>
            </w:r>
          </w:p>
          <w:p w:rsidR="008B30F9" w:rsidRPr="008B30F9" w:rsidRDefault="008B30F9" w:rsidP="008B30F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Почему историю Мцыри автор излагает в форме исповеди?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Гоголь. Слово о писателе. Комедия «Ревизор». История создания комед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постановки.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«Боже, как грустна наша Россия…» Русская действительность в картинах города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Хлестаков: тайна превращения «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фитюльки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«значительное лицо». Понятие о миражной интриге. Характер главного героя и средства его создания.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Хлестаковщина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нравственное явление. Роль и смысл финальной сцены комедии Н.В. Гоголя.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Н.В. Гоголь. «Шинель». История создания повести. Образ маленького человека в повести. Гуманистическое звучание произведения.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названия и финала повести Н.В. Гоголя «Шинель».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 текущего контроля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творчеству А.С. Пушкина, М.Ю. Лермонтова и Н.В. Гоголя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Тургенев. Слово о писателе. Повесть «Ася». Своеобразие замысла повести. Знакомство с героями повести. Образ героя-рассказчика.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РР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анализу эпизода на материале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повести И.С. Тургенева «Ася».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М.Е. Салтыков-Щедрин. Слово о писателе. «История одного города» (отрывки) как сатира на современные писателю порядки. Гротескные образы градоначальников.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Лесков. Слово о писателе. Нравственные проблемы рассказа «Старый гений».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Толстой. Слово о писателе. «После бала». Историческая и философская основа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-нравственные проблемы в рассказе. Образ рассказчика. Особенности композиции, психологизм рассказа.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текущего контроля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творчеству И.С. Тургенева, Н.С.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Лесков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,Л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Толстого, М.Е. Салтыкова-Щедрина.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42-43.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Чехов. Слово о писателе. Рассказ «О любви» как история об упущенном счастье. Поэтика рассказа.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русской литературы 20 века (17 + 3ч.РР.)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Бунин. Слово о писателе.   Проблемы счастья в рассказе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Кавказ»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равственный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 рассказа. 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Есенин. Слово о поэте. «Пугачев» — поэма на историческую тему. Образ предводителя восстания и средства его создания.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на страницах поэзии 20 века.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Шмелев. Рассказ «Как я стал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писателем»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оспоминания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пути к творчеству.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современность через призму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смешного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Журнал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Сатирикон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его авторы. Сатирическое изображение исторических событий. Тэффи «Жизнь и воротник», М.М. Зощенко «История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болезни».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54. 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Теркин — защитник родной страны. Новаторство А.Т. Твардовского в создании образа героя. Язык поэмы.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поэме А.Т. Твардовского «Василий Теркин» 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и песни о Великой Отечественной войне.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Платонов. Слово о писателе. Картины войны и мирной жизни в рассказе «Возвращение». Нравственная проблематика рассказа.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Астафьев. Слово о писателе. Отражение военного времени в  рассказе «Фотография, на которой меня нет».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РР.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ответ на проблемный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зарубежной литературы(2ч.)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зарубежной литературы: У. Шекспир «Ромео и Джульетта», Ж.Б. Мольер «Мещанин во дворянстве», Д. Свифт «Путешествие Гулливера», В. Скотт «Айвенго». (Изучение одного из произведений по выбору учителя.)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9034" w:type="dxa"/>
            <w:gridSpan w:val="3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повторение (2ч.)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итогового контроля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959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455" w:type="dxa"/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проект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«Прошлое, настоящее, будущее в литературе».</w:t>
            </w:r>
          </w:p>
        </w:tc>
        <w:tc>
          <w:tcPr>
            <w:tcW w:w="1620" w:type="dxa"/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F9" w:rsidRPr="008B30F9" w:rsidRDefault="008B30F9" w:rsidP="008B30F9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Тематическое планирование</w:t>
      </w:r>
    </w:p>
    <w:p w:rsidR="008B30F9" w:rsidRPr="008B30F9" w:rsidRDefault="008B30F9" w:rsidP="008B30F9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B30F9">
        <w:rPr>
          <w:rFonts w:ascii="Cambria" w:eastAsia="Calibri" w:hAnsi="Cambria" w:cs="Times New Roman"/>
          <w:b/>
          <w:bCs/>
          <w:iCs/>
          <w:sz w:val="28"/>
          <w:szCs w:val="28"/>
          <w:lang w:eastAsia="ru-RU"/>
        </w:rPr>
        <w:t>по учебному предмету « Литература»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 (102 часа)</w:t>
      </w:r>
    </w:p>
    <w:p w:rsidR="008B30F9" w:rsidRPr="008B30F9" w:rsidRDefault="008B30F9" w:rsidP="008B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0"/>
        <w:gridCol w:w="1620"/>
      </w:tblGrid>
      <w:tr w:rsidR="008B30F9" w:rsidRPr="008B30F9" w:rsidTr="008B30F9">
        <w:trPr>
          <w:cantSplit/>
          <w:trHeight w:val="8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Введение. Литература и ее роль в духовной жизни человека. Литература как памятник национальной культуры и истории. Художественное наследие русской литературы.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Древнерусская литература, ее самобытный характер. Богатство и разнообразие жанров. Древнерусская литература как выражение национального самосознания и основа отечественной литературы.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«Слово о полку Игореве» - величайший памятник древнерусской литературы. История открытия «Слова», проблема авторства. Историческая основа памятника, его сюжет, жанровые особенности. Центральные образы произведения: образы князей, Ярославна как идеальный образ русской женщины, образ русской земли. Образ автора и поэтика «Слова о полку Игореве». Соединение языческой и христианской образности.    Патриотический пафос произведения и призыв к единению. Переводы «Слова о полку Игореве» и его судьба в русской литературе.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домашнему сочинению на темы: «Историческое, национальное и вечное в «Слове о полку Игореве», «Образ русской земли в «Слове о полку Игореве», «Слово полку Игореве» как жемчужина отечественной поэзии», «Слово о полку Игореве» - обращение к грядущим поколениям» 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русской литературы 18 века. Классицизм в мировом искусстве. Эстетические законы классицизма. Гражданский и просветительский пафос русского классицизма. Имена, жанры, традиции.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Ломоносов — ученый, поэт, реформатор русского литературного языка. «Вечернее размышление о Божием величестве при случае великого северного сияния», «Ода на день восшествия на Всероссийский престол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Елисаветы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Петровны 1747 года». Ода как жанр лирической поэзии. Прославление  Родины, мира, науки и просвещения в произведениях Ломоносова. Философское содержание произведений М.В. Ломоносова.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Г.Р. Державин. Идеи просвещения и гуманизма в его поэзии. «Властителям и судиям». Обличение несправедливости и беззакония в произведении. Стихотворение «Памятник» как переложение оды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Горация «К Мельпомене». Мысль о бессмертии творчества и роли поэта. Вклад Г.Р. Державина в развитие русского литературного языка, новаторство в поэзии.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Радищев. «Путешествие из Петербурга в Москву» (обзор).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 Карамзин. «Бедная Лиза». Сентиментализм как художественное направление. Сентиментальная повесть «Бедная Лиза»: особенности сюжета, композиции и образов.</w:t>
            </w: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пейзажа в произведении. Внимание к внутреннему миру героев. Тема «маленького человека» и сострадания к нему.  Утверждение общечеловеческих ценностей в повести «Бедная Лиза».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 первой половины 19 века (обзор). Авторы и произведения, определившие лицо литературы этого периода.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Романтизм как литературное направление. Западноевропейский и русский романтизм.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Творчество К.Н. Батюшкова, В.К. Кюхельбекера, К.Ф. Рылеева, А.А.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Дельвига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П.А. Вяземского, Е.А. Баратынского  (обзор).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Жуковский. Жизнь и творчество поэта-романтика. Элегия как лирический жанр. Элегия  «Море»: идея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двоемирия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стремления к духовному идеалу. Философские проблемы стихотворения «Невыразимое». Баллада «Светлана»: история создания, особенности сюжета, национальный колорит произведения, новаторство баллады. Своеобразие художественного мира поэта В.А. Жуковского.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16-20.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Грибоедов. Слово о писателе. Комедия «Горе от ума» — картина нравов, галерея живых типов и острая сатира. Проблематика и конфликты пьесы. Система персонажей. Образ главного героя.  Общечеловеческий смысл комедии. Мастерство Грибоедова-драматурга и язык комедии. Произведение А.С. Грибоедова в критике: И.А. Гончаров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Мильон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терзаний».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на темы «Два взгляда на мир в комедии «Горе от ума», «Чацкий и Софья. История взаимоотношений», «Чацкий: победитель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побежденный?» «Современность содержания комедии А.С. Грибоедова «Горе от ума».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материалам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«… Таков Поэт …». Жизнь и основные вехи творчества А.С. Пушкина.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мотивы лирики А.С. Пушкина. Дружба и друзья - одна из основных тем стихотворений поэта.  ( «Пущину»,   «19 октября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»,) 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 Любовная лирика поэта. «Я помню чудное мгновенье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..», « 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холмах Грузии», « Я вас любил,….»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темы свободы в лирике А.С. Пушкина («Деревня», «К Чаадаеву», «К морю», «Анчар» и др.). Гражданские мотивы в лирике поэта.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«Глаголом жги сердца людей». Тема поэта и поэзии в творчестве А.С. Пушкина.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(«Памятник», «Певец», «Муза», «К Батюшкову», «Пророк», «Эхо»,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Арион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«Поэт и толпа», «Поэту», «Разговор книгопродавца с поэтом»).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 мотивы в лирике А.С. Пушкина («Погасло дневное светило», «Брожу ли вдоль улиц шумных…», «Бесы», «Элегия», «Вновь  я посетил…», «Пора, мой друг, пора…»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Цыганы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Романтический колорит поэмы. Противоречия двух миров. Контрастность характеров главных героев. Индивидуалистический характер Алеко: невозможность обретения свободы для себя. Психологизм как художественный метод изображения героев произведения А.С. Пушкина.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«Моцарт и Сальери». Проблема «гения и злодейства». Трагедийное начало «Моцарта и Сальери». Нравственный смысл творчества.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«Евгений Онегин». История создания, сюжет и композиция. Новаторство А.С. Пушкина, жанровые особенности романа в стихах.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завтра то же, что вчера»: один день из жизни Евгения Онегина.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 Лед и пламя не столь различны меж собой»: отношения Онегина и Ленского.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«Души невинной излиянье»: зарождение чувства и письмо Татьяны - исповедь Онегину.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и именины Татьяны. Дуэль.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 грустно думать, что напрасно была нам молодость дана». Татьяна в доме Онегина и в Москве. Последняя встреча.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«Всегда я рад заметить разность между Онегиным и мной». Автор и герой в романе. Роман А.С. Пушкина в русской критике.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сочинению по творчеству А.С. Пушкина: «Лелеющая душу гуманность» поэзии А.С. Пушкина», «Вечные вопросы в творчестве А.С. Пушкина», «И жить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торопится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чувствовать спешит…» (образ Онегина в романе А.С. Пушкина «Евгений Онегин»), «Татьяны милый идеал» (образ Татьяны в романе А.С. Пушкина «Евгений Онегин», «Автор и  его герой» (по роману А.С. Пушкина «Евгений Онегин»), «Два характера в произведении А.С. Пушкина (опыт сопоставления)», «Мой Пушкин»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моя - я сам». Вехи жизни и творчества  М.Ю. Лермонтова.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пламя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света рожденное слово».  Назначение поэзии и судьба поэта в лирике М.Ю. Лермонтова.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(«Нет, я не Байрон…», «Смерть поэта», «Пророк», «Поэт», «Кинжал» и др.)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Трагические интонации любовной лирики М.Ю. Лермонтова («Нищий», «Расстались мы…», «Нет, не тебя так пылко я люблю»)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 одиночества и трагедия поколения в лирике М.Ю. Лермонтова («Парус», «И скучно, и грустно», «Дума», «Как часто пёстрою толпою окружён» и др.) Философские мотивы в лирике поэта («Когда волнуется желтеющая нива…», «Выхожу один я на дорогу…»)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Родины и патриотические мотивы в лирике М.Ю. Лермонтова («Бородино», «Прощай немытая Россия», «Родина»).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материалам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«Герой нашего времени» как первый русский психологический роман. Замысел, сюжет  и композиция произведения. Жанровое своеобразие глав романа.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«Странный человек» Г.А. Печорин. Загадка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образа. Повести «Бела» и «Максим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Максимыч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Кто Печорин - виновник или жертва трагедии?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Печорина как средство самораскрытия героя. «И какое дело мне до радостей и бедствий человеческих?» (Повесть «Тамань»).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«Неужели зло так привлекательно?»: Печорин и «водяное общество».  Повесть «Княжна Мери». Печорин в отношениях с Верой, Вернером, Грушницким и Мери. Печорин как рефлексирующая личность и тип «лишнего человека».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я жил? Для какой цели я родился?». Философское содержание повести   «Фаталист».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роману М.Ю. Лермонтова «Герой нашего времени». Трагедия Печорина, ее сущность и причины. Смысл названия романа и роль авторского предисловия. Судьба романа М.Ю. Лермонтова в критике.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сочинению по творчеству М.Ю. Лермонтова.</w:t>
            </w:r>
          </w:p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«Нравственные проблемы в творчестве М.Ю. Лермонтова», «Смысл названия романа «Герой нашего времени», «Мой Лермонтов», «Трагедия Печорина, ее сущность и причины», «Евгений Онегин и Печорин (опыт сопоставления)». «Любимые страницы лирики Лермонтова», «Моё любимое стихотворение Лермонтова»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«Сквозь видимый миру смех и невидимые ему слезы». Н.В. Гоголь: жизнь, творчество, судьба. Художественное наследие прозаика и драматурга (обзор с обобщением ранее изученного).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Н.В. Гоголя «Мертвые души». История создания. Замысел и композиция. Жанровые особенности произведения. Знакомство с главным героем П.И. Чичиковым. Атмосфера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губернского города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NN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глава).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64-66.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значение образов помещиков в поэме, приемы их сатирической обрисовки  в поэме Н.В. Гоголя.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Чичиков как художественное открытие Н.В. Гоголем нового героя эпохи. Герой или антигерой?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Живая Русь и образ народа в поэме Н.В. Гоголя «Мертвые души». Пафос лирических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отступлений. Образ дороги в поэме. Соединение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комического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лирического в произведении. Эволюция образа автора: от сатирика – к пророку и проповеднику.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71-72.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Сочинение-ответ на проблемный вопрос по поэме Н.В. Гоголя «Мертвые души» (в объеме не менее 200 слов):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Чичикова сделал Н.В. Гоголь главным героем поэмы?», «Хозяйственный Собакевич - тоже мертвая душа?», «О чем скорбит и о чем мечтает автор «Мертвых душ»?», «Что мне ближе – сатирическое или лирическое содержание поэмы Н.В. Гоголя?», «Что дает основания Н.В. Гоголю верить в духовное возрождение Руси?», «Почему поэма Н.В. Гоголя не утратила своей актуальности?»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73-75.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поэзию есть эхо…». Беседы о Н.А. Некрасове, Ф.И. Тютчеве, А.А. Фете и др. Эмоциональное богатство русской поэзии (обзор с включением ряда произведений).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Комедия  А.Н. Островского «Бедность не порок». Патриархальный мир в пьесе и угроза его распада. Победа любви и красоты. Своеобразие языка комедии. (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альтернативное изучение повести Ф.М. Достоевского «Белые ночи». Образ Настеньки и его роль. Содержание и смысл «сентиментальности» в понимании Достоевского.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петербургского мечтателя).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Повесть Л.Н. Толстого «Юность». Обзор содержания автобиографической трилогии. Формирование личности юного героя повести.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Психологизм прозы Л.Н. Толстого и особенность его поэтики.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А.П. Чехова.  «Смерть чиновника»: эволюция образа «маленького человека». Тема одиночества человека в рассказе «Тоска». Истинные и ложные ценности героев рассказов.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материалам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четверти (тесты и письменные ответы на вопросы в формате ГИА).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литература 20 века. Богатство, 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разнообразие направлений и жанров (обзор).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Бунин. Рассказ «Темные аллеи». Печальная история любви. Лиризм повествования.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Булгаков. Слово о писателе. Повесть «Собачье сердце», ее судьба. Анализ 1-3 глав. Социально-философская сатира на современное общество и общественную ситуацию в повести.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87-88.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Нравственная оценка открытия профессора Преображенского. Эволюция или деградация: от пса Шарика к Полиграфу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Полиграфовичу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Шарикову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характера героя и его социальная обусловленность.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Шариковщина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швондерство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Смысл названия повести и ее открытый финал.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 на проблемный вопрос на материале повести: «Что превратило милейшего пса Шарика </w:t>
            </w:r>
            <w:proofErr w:type="gram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отвратительного </w:t>
            </w:r>
            <w:proofErr w:type="spellStart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Шарикова</w:t>
            </w:r>
            <w:proofErr w:type="spellEnd"/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Шолохов. Рассказ «Судьба человека». Смысл названия рассказа. Судьба человека на войне. Тема нравственного выбора личности. Образ Андрея Соколова. Особенности композиции рассказа. Автор  и рассказчик в произведении.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92-93.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Солженицын. Рассказ «Матренин двор». Жизненная основа рассказа-притчи. Картины жизни русской глубинки в послевоенные годы. Матрена и другие герои рассказа. Образ праведницы в произведении. Трагизм судьбы героини.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поэзии серебряного века. Многообразие направлений, видов, жанров лирической поэзии.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95-97.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одной или нескольких монографических тем, посвященных творчеству А.А. Блока, С.А. Есенина, В.В. Маяковского, М.И. Цветаевой, Н.А. Заболоцкого, А.А. Ахматовой, Б.Л. Пастернака, А.Т. Твардовского (по выбору учителя и учащихся).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РР.</w:t>
            </w: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одного из стихотворений по выбору учащегося.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Шекспир «Гамлет» или И.В. Гете «Фауст» (обзорное изучение с анализом фрагментов).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B30F9" w:rsidRPr="008B30F9" w:rsidTr="008B30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101-102.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занятие. </w:t>
            </w:r>
            <w:r w:rsidRPr="008B3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материалам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четверти (тесты и письменные ответы на вопросы в формате ГИА) или защита </w:t>
            </w:r>
            <w:r w:rsidRPr="008B3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проектной 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F9" w:rsidRPr="008B30F9" w:rsidRDefault="008B30F9" w:rsidP="008B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</w:tbl>
    <w:p w:rsidR="008B30F9" w:rsidRPr="008B30F9" w:rsidRDefault="008B30F9" w:rsidP="008B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F9" w:rsidRDefault="008B30F9"/>
    <w:sectPr w:rsidR="008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A1A5196"/>
    <w:multiLevelType w:val="singleLevel"/>
    <w:tmpl w:val="64B62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B091009"/>
    <w:multiLevelType w:val="hybridMultilevel"/>
    <w:tmpl w:val="D0921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3B1AA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46087236"/>
    <w:multiLevelType w:val="hybridMultilevel"/>
    <w:tmpl w:val="8DA20E5E"/>
    <w:lvl w:ilvl="0" w:tplc="BEEC0FF6">
      <w:start w:val="6"/>
      <w:numFmt w:val="decimal"/>
      <w:lvlText w:val="%1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  <w:bCs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573142"/>
    <w:multiLevelType w:val="hybridMultilevel"/>
    <w:tmpl w:val="70C0D134"/>
    <w:lvl w:ilvl="0" w:tplc="A0AEABFC">
      <w:start w:val="8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0"/>
  </w:num>
  <w:num w:numId="1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3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F9"/>
    <w:rsid w:val="00132CF7"/>
    <w:rsid w:val="008B30F9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0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B30F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B30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B30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30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30F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8B30F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30F9"/>
    <w:rPr>
      <w:rFonts w:ascii="Times New Roman" w:hAnsi="Times New Roman"/>
      <w:sz w:val="24"/>
      <w:u w:val="none"/>
      <w:effect w:val="none"/>
    </w:rPr>
  </w:style>
  <w:style w:type="character" w:styleId="a4">
    <w:name w:val="Hyperlink"/>
    <w:basedOn w:val="a0"/>
    <w:semiHidden/>
    <w:rsid w:val="008B30F9"/>
    <w:rPr>
      <w:color w:val="0000FF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8B30F9"/>
    <w:rPr>
      <w:lang w:val="x-none" w:eastAsia="ru-RU"/>
    </w:rPr>
  </w:style>
  <w:style w:type="paragraph" w:styleId="a6">
    <w:name w:val="footnote text"/>
    <w:aliases w:val="Знак6,F1"/>
    <w:basedOn w:val="a"/>
    <w:link w:val="a5"/>
    <w:semiHidden/>
    <w:rsid w:val="008B30F9"/>
    <w:pPr>
      <w:spacing w:after="0" w:line="240" w:lineRule="auto"/>
    </w:pPr>
    <w:rPr>
      <w:lang w:val="x-none" w:eastAsia="ru-RU"/>
    </w:rPr>
  </w:style>
  <w:style w:type="character" w:customStyle="1" w:styleId="13">
    <w:name w:val="Текст сноски Знак1"/>
    <w:basedOn w:val="a0"/>
    <w:uiPriority w:val="99"/>
    <w:semiHidden/>
    <w:rsid w:val="008B30F9"/>
    <w:rPr>
      <w:sz w:val="20"/>
      <w:szCs w:val="20"/>
    </w:rPr>
  </w:style>
  <w:style w:type="paragraph" w:styleId="a7">
    <w:name w:val="Body Text"/>
    <w:basedOn w:val="a"/>
    <w:link w:val="a8"/>
    <w:semiHidden/>
    <w:rsid w:val="008B30F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B30F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B30F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B30F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8B30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B3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8B30F9"/>
    <w:rPr>
      <w:rFonts w:ascii="Calibri" w:hAnsi="Calibri"/>
      <w:sz w:val="24"/>
    </w:rPr>
  </w:style>
  <w:style w:type="paragraph" w:customStyle="1" w:styleId="ListParagraph">
    <w:name w:val="List Paragraph"/>
    <w:basedOn w:val="a"/>
    <w:link w:val="ListParagraphChar"/>
    <w:rsid w:val="008B30F9"/>
    <w:pPr>
      <w:spacing w:after="0" w:line="240" w:lineRule="auto"/>
      <w:ind w:left="720"/>
    </w:pPr>
    <w:rPr>
      <w:rFonts w:ascii="Calibri" w:hAnsi="Calibri"/>
      <w:sz w:val="24"/>
    </w:rPr>
  </w:style>
  <w:style w:type="paragraph" w:customStyle="1" w:styleId="14">
    <w:name w:val="Абзац списка1"/>
    <w:basedOn w:val="a"/>
    <w:rsid w:val="008B30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2"/>
    <w:basedOn w:val="a"/>
    <w:rsid w:val="008B30F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rsid w:val="008B30F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B30F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Заглавие"/>
    <w:basedOn w:val="a"/>
    <w:next w:val="ac"/>
    <w:rsid w:val="008B30F9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sz w:val="28"/>
      <w:szCs w:val="24"/>
      <w:lang w:eastAsia="zh-CN" w:bidi="hi-IN"/>
    </w:rPr>
  </w:style>
  <w:style w:type="paragraph" w:styleId="ac">
    <w:name w:val="Subtitle"/>
    <w:basedOn w:val="a"/>
    <w:next w:val="a"/>
    <w:link w:val="ad"/>
    <w:qFormat/>
    <w:rsid w:val="008B30F9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B30F9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8B30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B30F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8B30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8B30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footer"/>
    <w:basedOn w:val="a"/>
    <w:link w:val="af3"/>
    <w:rsid w:val="008B3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8B3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8B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30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B30F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B30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B30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30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30F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8B30F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30F9"/>
    <w:rPr>
      <w:rFonts w:ascii="Times New Roman" w:hAnsi="Times New Roman"/>
      <w:sz w:val="24"/>
      <w:u w:val="none"/>
      <w:effect w:val="none"/>
    </w:rPr>
  </w:style>
  <w:style w:type="character" w:styleId="a4">
    <w:name w:val="Hyperlink"/>
    <w:basedOn w:val="a0"/>
    <w:semiHidden/>
    <w:rsid w:val="008B30F9"/>
    <w:rPr>
      <w:color w:val="0000FF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8B30F9"/>
    <w:rPr>
      <w:lang w:val="x-none" w:eastAsia="ru-RU"/>
    </w:rPr>
  </w:style>
  <w:style w:type="paragraph" w:styleId="a6">
    <w:name w:val="footnote text"/>
    <w:aliases w:val="Знак6,F1"/>
    <w:basedOn w:val="a"/>
    <w:link w:val="a5"/>
    <w:semiHidden/>
    <w:rsid w:val="008B30F9"/>
    <w:pPr>
      <w:spacing w:after="0" w:line="240" w:lineRule="auto"/>
    </w:pPr>
    <w:rPr>
      <w:lang w:val="x-none" w:eastAsia="ru-RU"/>
    </w:rPr>
  </w:style>
  <w:style w:type="character" w:customStyle="1" w:styleId="13">
    <w:name w:val="Текст сноски Знак1"/>
    <w:basedOn w:val="a0"/>
    <w:uiPriority w:val="99"/>
    <w:semiHidden/>
    <w:rsid w:val="008B30F9"/>
    <w:rPr>
      <w:sz w:val="20"/>
      <w:szCs w:val="20"/>
    </w:rPr>
  </w:style>
  <w:style w:type="paragraph" w:styleId="a7">
    <w:name w:val="Body Text"/>
    <w:basedOn w:val="a"/>
    <w:link w:val="a8"/>
    <w:semiHidden/>
    <w:rsid w:val="008B30F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B30F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8B30F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B30F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8B30F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B3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8B30F9"/>
    <w:rPr>
      <w:rFonts w:ascii="Calibri" w:hAnsi="Calibri"/>
      <w:sz w:val="24"/>
    </w:rPr>
  </w:style>
  <w:style w:type="paragraph" w:customStyle="1" w:styleId="ListParagraph">
    <w:name w:val="List Paragraph"/>
    <w:basedOn w:val="a"/>
    <w:link w:val="ListParagraphChar"/>
    <w:rsid w:val="008B30F9"/>
    <w:pPr>
      <w:spacing w:after="0" w:line="240" w:lineRule="auto"/>
      <w:ind w:left="720"/>
    </w:pPr>
    <w:rPr>
      <w:rFonts w:ascii="Calibri" w:hAnsi="Calibri"/>
      <w:sz w:val="24"/>
    </w:rPr>
  </w:style>
  <w:style w:type="paragraph" w:customStyle="1" w:styleId="14">
    <w:name w:val="Абзац списка1"/>
    <w:basedOn w:val="a"/>
    <w:rsid w:val="008B30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2"/>
    <w:basedOn w:val="a"/>
    <w:rsid w:val="008B30F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rsid w:val="008B30F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B30F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Заглавие"/>
    <w:basedOn w:val="a"/>
    <w:next w:val="ac"/>
    <w:rsid w:val="008B30F9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sz w:val="28"/>
      <w:szCs w:val="24"/>
      <w:lang w:eastAsia="zh-CN" w:bidi="hi-IN"/>
    </w:rPr>
  </w:style>
  <w:style w:type="paragraph" w:styleId="ac">
    <w:name w:val="Subtitle"/>
    <w:basedOn w:val="a"/>
    <w:next w:val="a"/>
    <w:link w:val="ad"/>
    <w:qFormat/>
    <w:rsid w:val="008B30F9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B30F9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8B30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B30F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8B30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8B30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footer"/>
    <w:basedOn w:val="a"/>
    <w:link w:val="af3"/>
    <w:rsid w:val="008B3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8B3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8B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55</Pages>
  <Words>16103</Words>
  <Characters>91790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2023-10-15T13:02:00Z</dcterms:created>
  <dcterms:modified xsi:type="dcterms:W3CDTF">2023-10-15T13:16:00Z</dcterms:modified>
</cp:coreProperties>
</file>