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0A" w:rsidRPr="00762879" w:rsidRDefault="00DF4E93" w:rsidP="007628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14DCD11" wp14:editId="30C0E071">
            <wp:extent cx="5940425" cy="8174990"/>
            <wp:effectExtent l="0" t="0" r="3175" b="0"/>
            <wp:docPr id="3" name="Рисунок 3" descr="C:\Users\user\Desktop\Перечень мер по предупреждению корруп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еречень мер по предупреждению коррупции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50A" w:rsidRPr="00762879" w:rsidRDefault="00E3550A" w:rsidP="007628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550A" w:rsidRPr="00762879" w:rsidRDefault="00E3550A" w:rsidP="007628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550A" w:rsidRDefault="00E3550A" w:rsidP="00C4107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3550A" w:rsidRDefault="00E3550A" w:rsidP="00DF4E93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F442F8" w:rsidRDefault="005F1C44" w:rsidP="00DF4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872722"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DF4E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DF4E93" w:rsidRDefault="00F442F8" w:rsidP="00DF4E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 w:rsidR="00DF4E9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E3550A" w:rsidRPr="00872722" w:rsidRDefault="00F442F8" w:rsidP="00C41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</w:t>
      </w:r>
      <w:r w:rsidR="00DF4E9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C44"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</w:t>
      </w:r>
    </w:p>
    <w:p w:rsidR="005F1C44" w:rsidRPr="00872722" w:rsidRDefault="00872722" w:rsidP="00C410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F1C44" w:rsidRPr="0087272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F1C44" w:rsidRPr="00872722">
        <w:rPr>
          <w:rFonts w:ascii="Times New Roman" w:eastAsia="Times New Roman" w:hAnsi="Times New Roman"/>
          <w:sz w:val="28"/>
          <w:szCs w:val="28"/>
          <w:lang w:eastAsia="ru-RU"/>
        </w:rPr>
        <w:t>иказу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2/7 от 01.09.2023г.</w:t>
      </w:r>
    </w:p>
    <w:p w:rsidR="00872722" w:rsidRPr="00872722" w:rsidRDefault="00872722" w:rsidP="00C4107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3550A" w:rsidRDefault="00E3550A" w:rsidP="00C4107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E3550A" w:rsidRDefault="00E3550A" w:rsidP="00C4107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872722" w:rsidRPr="00762879" w:rsidRDefault="00872722" w:rsidP="0087272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Перечень мер по предупреждению коррупции в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2879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Pr="00762879">
        <w:rPr>
          <w:rFonts w:ascii="Times New Roman" w:eastAsia="Times New Roman" w:hAnsi="Times New Roman"/>
          <w:sz w:val="28"/>
          <w:szCs w:val="28"/>
          <w:lang w:eastAsia="ru-RU"/>
        </w:rPr>
        <w:t>Ермолаевская</w:t>
      </w:r>
      <w:proofErr w:type="spellEnd"/>
      <w:r w:rsidRPr="00762879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 Орловского муниципального округа</w:t>
      </w:r>
    </w:p>
    <w:p w:rsidR="00872722" w:rsidRPr="00872722" w:rsidRDefault="00872722" w:rsidP="0087272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1. Цели и принципы организации работы по предупреждению коррупции.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Настоящий перечень мер по предупреждению коррупции в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Ермолаевская</w:t>
      </w:r>
      <w:proofErr w:type="spell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 Орловского муниципального округа (далее – перечень) разр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аботан в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соответствии со статьей 13.3 Федеральног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закона от 25.12.2008 № 273-ФЗ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«О противодействии коррупции».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Целью реализации мер по предупреждению коррупции, включенных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в перечень, является исполнение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авил и процедур, обеспечивающих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недопущение коррупционных правонарушений, формирование в коллективе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879"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 w:rsidRPr="00762879">
        <w:rPr>
          <w:rFonts w:ascii="Times New Roman" w:eastAsia="Times New Roman" w:hAnsi="Times New Roman"/>
          <w:sz w:val="28"/>
          <w:szCs w:val="28"/>
          <w:lang w:eastAsia="ru-RU"/>
        </w:rPr>
        <w:t>Ермолаевская</w:t>
      </w:r>
      <w:proofErr w:type="spellEnd"/>
      <w:r w:rsidRPr="00762879">
        <w:rPr>
          <w:rFonts w:ascii="Times New Roman" w:eastAsia="Times New Roman" w:hAnsi="Times New Roman"/>
          <w:sz w:val="28"/>
          <w:szCs w:val="28"/>
          <w:lang w:eastAsia="ru-RU"/>
        </w:rPr>
        <w:t xml:space="preserve"> ООШ» Орловского муниципального округ</w:t>
      </w:r>
      <w:proofErr w:type="gramStart"/>
      <w:r w:rsidRPr="0076287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далее (Организация)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нетерпимости к проявлениям коррупции.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Меры по предупреждению 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ррупции, включенные в перечень,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основываются на следующих принципах: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1. Принцип соответствия антикоррупционной политики Организации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действующему законодательству и общепринятым нормам.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2. Принцип личного примера руководства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3. Принцип вовлеченности работников в реализацию антикоррупционных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процедур.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4. Принцип соразмерности антикоррупционных процедур риску проявлений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коррупции в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5. Принцип эффективности антикоррупционных процедур.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6. Принцип ответственности и неотвратимости наказания.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7. Принцип постоянного контроля и регулярного мониторинга.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2. Меры по предупреждению коррупции.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Меры по предупреждению коррупции утверждаются приказом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руководителя Организации и включают в себя: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1. Определение должностного лица, ответственного за профилактику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коррупционных и иных правонарушений.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2. Сотрудничество Организации с правоохранительными органами.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3. Разработку и внедрение в практику стандартов и процедур, направленных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на обеспечение добросовестной работы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4. Принятие кодекса этики и поведения работников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5. Предотвращение и урегулирование конфликта интересов.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6. Недопущение составления неофициальной отчетности и использования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поддельных документов.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2.1. Определение должностного лица, ответственного за профилактику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коррупционных и 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 правонарушений в Организации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лицо, ответственно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за профилактику коррупционных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и иных правонарушений, назначается приказом руководителя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Полномочия ответственного за профилактику коррупционных и иных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правонарушений устанавливаются приказом руководителя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Специальные обязанности, возникающие в связи с предупреждением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коррупции, закрепляются в трудовых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договорах следующих работников Организации: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Директора, заместителя директора.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2.2. Сотрудничество Организации с правоохранительными органами.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Сотрудничество Организации с правоохранительными органами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выражается в следующих формах оказания содействия представителям</w:t>
      </w:r>
    </w:p>
    <w:p w:rsid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правоохранительных органов:</w:t>
      </w:r>
    </w:p>
    <w:p w:rsid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при проведении инспекционных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верок деятельности Организации;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проведении мероприятий по расследованию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коррупционных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преступлений, включая оперативно-розыскные мероприятия.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Организация принимает на себя следующие обязательства: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сообщать в правоохранитель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ные органы о случаях совершения</w:t>
      </w:r>
      <w:r w:rsidR="00F442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коррупционных правонарушений, о которых Организации стало известно;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воздерживаться от каких-либо санкций в отношении своих работников,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сообщивших</w:t>
      </w:r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правоохранительные органы о ставшей им известной в ходе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выполнения трудовых обязанностей информа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ции о подготовке или совершении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коррупционного правонарушения.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2.3. Разработка и внедрение в практику стандартов и процедур,</w:t>
      </w:r>
    </w:p>
    <w:p w:rsid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направленных</w:t>
      </w:r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обеспечение доб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росовестной работы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В целях обеспечения добросовес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тной работы Организация в своей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деятельности руководствуется стандартам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и процедурами, установленными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следующими нормативными правовыми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актами и локальными правовыми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актами:</w:t>
      </w:r>
      <w:proofErr w:type="gramEnd"/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Законами, указами и распоряжениями Президента Российской Федерации;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Постановлениями и Распоряжениями Правительства РФ;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Законами и иными нормативными правовыми актами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Орловской области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Приказами органа, осуществляющие функции и полномочия учредителя;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Уставом юридического лица, правилами внутреннего трудового распорядка,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коллективным договором, эффективными </w:t>
      </w: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контрактами</w:t>
      </w:r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заключенными с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работниками; должностными обязанностями работников.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обеспечивает соблюдение всеми работниками </w:t>
      </w: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установленных</w:t>
      </w:r>
      <w:proofErr w:type="gramEnd"/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 поведения и требует: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безупречного исполнения работникам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административных регламентов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регулирующих отношения, возник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ающие в связи с предоставлением государственных услуг;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безупречного исполнения работн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иками должностных обязанностей,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 трудовыми договорами и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или) должностными регламентами,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правилами внутреннего трудового распо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рядка, иными локальными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актами,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регулирующими</w:t>
      </w:r>
      <w:proofErr w:type="spell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трудовые отношения в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2.4. Принятие кодекса этики и поведения работников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Организации разработан и утвержден кодекс этики и </w:t>
      </w: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служебного</w:t>
      </w:r>
      <w:proofErr w:type="gramEnd"/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поведения работников. Он представляет собой свод общих принципов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профессиональной этики и основных правил поведения, которыми должны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руководствоваться работники Организации при исполнении </w:t>
      </w: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своих</w:t>
      </w:r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трудовых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(должностных) обязанностей.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общеобязательные нормы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поведения содержатся в правилах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внутреннего трудового распорядка.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Работники обязаны соблюдать правила внутреннего трудового распорядка и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кодекс этики и поведения работников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2.5. Предотвращение и урегулирование конфликта интересов.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Организация подтверждает, что уре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гулирование конфликта интересов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относится к ключевым элементам предотвращения коррупционных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правонаруше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ний.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Неотъемлемой частью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является заключение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сделок. Определение заинтересованности в сдел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ке и соблюдение установленных в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связи с этим специальных процедур 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вляется обязанностью работников </w:t>
      </w:r>
      <w:proofErr w:type="spellStart"/>
      <w:r w:rsidR="00F442F8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proofErr w:type="gramStart"/>
      <w:r w:rsidR="00F442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spellEnd"/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соответствии со статьей 27 Федерального</w:t>
      </w:r>
      <w:r w:rsidR="00F442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12.01.1996 № 7-ФЗ «О 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некоммерческих организациях» заинтересова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нными в совершении Организацией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тех или иных действий, в том числе сдел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ок, с другими организациями или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гражданами (далее – контрагенты) признаются: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и заместитель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 Организации, если: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они состоят с контрагентами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трудовых отношениях, в близких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родственных отношениях;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являются участниками, кредиторами контрагентов.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При этом указанные контрагенты являются поставщиками товаров (услуг)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для Организации, крупными потребителями товаров (услуг), производимых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Организацией, владеют имуществом, которое полностью или частично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образовано Организацией, или могут извлекать выгоду из пользования,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распоряжения имуществом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Заинтересованность в совершении Организацией тех или иных действий, </w:t>
      </w: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том числе в совершении сделок, влечет за собой конфликт интересов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 и Организации.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В случае если заинтересованное лицо имеет заинтересованность в сделке,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стороной</w:t>
      </w:r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которой является Организация, а 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кже в случае иного противоречия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интересов указанного лица и Организац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ии в отношении существующей или предполагаемой сделки: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оно обязано сообщить о своей заинт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ересованности органу управления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Организацией или органу надзора за ее деятельностью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момента принятия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решения о заключении сделки (в бюджетно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учреждении – соответствующем</w:t>
      </w:r>
      <w:r w:rsidR="00F442F8">
        <w:rPr>
          <w:rFonts w:ascii="Times New Roman" w:eastAsia="Times New Roman" w:hAnsi="Times New Roman"/>
          <w:sz w:val="28"/>
          <w:szCs w:val="28"/>
          <w:lang w:eastAsia="ru-RU"/>
        </w:rPr>
        <w:t xml:space="preserve">у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органу, осуществляющему фу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нкции и полномочия учредителя);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сделка должна быть одобрена орга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ном управления Организацией или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органом надзора за ее деятельностью (в бюдж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етном учреждении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оответствующим органом, осуществляющим функции и полномочия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учредителя).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2.6. Недопущение составления неофициальной отчетности и использования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поддельных документов.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Организация ведет бухгалтерский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 и статистическую отчетность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в порядке, установленном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ательством Российской Федерации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и локальными нормативными актами.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Федеральный закон от 12.</w:t>
      </w:r>
      <w:r w:rsidR="00F442F8">
        <w:rPr>
          <w:rFonts w:ascii="Times New Roman" w:eastAsia="Times New Roman" w:hAnsi="Times New Roman"/>
          <w:sz w:val="28"/>
          <w:szCs w:val="28"/>
          <w:lang w:eastAsia="ru-RU"/>
        </w:rPr>
        <w:t>01.1996 №7-ФЗ «О некоммерческих организациях»; Налоговым кодексом РФ.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В Организации на регулярной основе проводится </w:t>
      </w: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внутренний</w:t>
      </w:r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внешний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аудит финансово-хозяйственной деятельности, ежемесячно осуществляется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полнотой и правильностью отражения данных в бухгалтерском учете.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3. Заключительные положения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3.1. Перечень мер по предупр</w:t>
      </w:r>
      <w:r w:rsidR="00F442F8">
        <w:rPr>
          <w:rFonts w:ascii="Times New Roman" w:eastAsia="Times New Roman" w:hAnsi="Times New Roman"/>
          <w:sz w:val="28"/>
          <w:szCs w:val="28"/>
          <w:lang w:eastAsia="ru-RU"/>
        </w:rPr>
        <w:t xml:space="preserve">еждению коррупции в Организации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пересматривается в случае изменения законод</w:t>
      </w:r>
      <w:r w:rsidR="00F442F8">
        <w:rPr>
          <w:rFonts w:ascii="Times New Roman" w:eastAsia="Times New Roman" w:hAnsi="Times New Roman"/>
          <w:sz w:val="28"/>
          <w:szCs w:val="28"/>
          <w:lang w:eastAsia="ru-RU"/>
        </w:rPr>
        <w:t xml:space="preserve">ательства Российской Федерации.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Конкретизация отдельных мер по предупреждению ко</w:t>
      </w:r>
      <w:r w:rsidR="00F442F8">
        <w:rPr>
          <w:rFonts w:ascii="Times New Roman" w:eastAsia="Times New Roman" w:hAnsi="Times New Roman"/>
          <w:sz w:val="28"/>
          <w:szCs w:val="28"/>
          <w:lang w:eastAsia="ru-RU"/>
        </w:rPr>
        <w:t xml:space="preserve">ррупции может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осуществляться путем разработки допол</w:t>
      </w:r>
      <w:r w:rsidR="00F442F8">
        <w:rPr>
          <w:rFonts w:ascii="Times New Roman" w:eastAsia="Times New Roman" w:hAnsi="Times New Roman"/>
          <w:sz w:val="28"/>
          <w:szCs w:val="28"/>
          <w:lang w:eastAsia="ru-RU"/>
        </w:rPr>
        <w:t xml:space="preserve">нений и приложений к настоящему </w:t>
      </w: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перечню.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3.2. Работники Организации независимо от занимаемой должности несут</w:t>
      </w:r>
    </w:p>
    <w:p w:rsidR="00872722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персональную ответственность за соблюдение и реализацию мер</w:t>
      </w:r>
    </w:p>
    <w:p w:rsidR="00E3550A" w:rsidRPr="00872722" w:rsidRDefault="00872722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предупреждению коррупции, </w:t>
      </w:r>
      <w:proofErr w:type="gramStart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proofErr w:type="gramEnd"/>
      <w:r w:rsidRPr="0087272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настоящим перечнем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550A" w:rsidRPr="00872722" w:rsidRDefault="00E3550A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50A" w:rsidRPr="00872722" w:rsidRDefault="00E3550A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50A" w:rsidRPr="00872722" w:rsidRDefault="00E3550A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50A" w:rsidRPr="00872722" w:rsidRDefault="00E3550A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</w:p>
    <w:p w:rsidR="00E3550A" w:rsidRPr="00872722" w:rsidRDefault="00E3550A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3550A" w:rsidRPr="00872722" w:rsidRDefault="00E3550A" w:rsidP="00F442F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0"/>
    <w:p w:rsidR="00E3550A" w:rsidRDefault="00E3550A" w:rsidP="00C4107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sectPr w:rsidR="00E3550A" w:rsidSect="0091360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5B0"/>
    <w:multiLevelType w:val="hybridMultilevel"/>
    <w:tmpl w:val="C98CB088"/>
    <w:lvl w:ilvl="0" w:tplc="D15EC0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06"/>
    <w:rsid w:val="005960C5"/>
    <w:rsid w:val="005F1C44"/>
    <w:rsid w:val="00633E66"/>
    <w:rsid w:val="00762879"/>
    <w:rsid w:val="00872722"/>
    <w:rsid w:val="0091360F"/>
    <w:rsid w:val="00BE4206"/>
    <w:rsid w:val="00C4107A"/>
    <w:rsid w:val="00DF4E93"/>
    <w:rsid w:val="00E3550A"/>
    <w:rsid w:val="00F13E93"/>
    <w:rsid w:val="00F4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7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0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2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8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2024-04-19T10:29:00Z</cp:lastPrinted>
  <dcterms:created xsi:type="dcterms:W3CDTF">2024-04-19T08:36:00Z</dcterms:created>
  <dcterms:modified xsi:type="dcterms:W3CDTF">2024-04-19T10:35:00Z</dcterms:modified>
</cp:coreProperties>
</file>