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C9" w:rsidRDefault="006546C9">
      <w:pPr>
        <w:pStyle w:val="aa"/>
        <w:spacing w:after="0" w:line="360" w:lineRule="auto"/>
        <w:ind w:firstLine="567"/>
        <w:jc w:val="both"/>
        <w:rPr>
          <w:sz w:val="28"/>
        </w:rPr>
      </w:pPr>
    </w:p>
    <w:p w:rsidR="006546C9" w:rsidRDefault="006546C9" w:rsidP="006546C9">
      <w:pPr>
        <w:pStyle w:val="aa"/>
        <w:spacing w:before="100" w:after="100" w:line="360" w:lineRule="auto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40425" cy="7468892"/>
            <wp:effectExtent l="19050" t="0" r="3175" b="0"/>
            <wp:docPr id="2" name="Рисунок 1" descr="C:\Users\ажана\Desktop\рабочие программы\сенсор 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жана\Desktop\рабочие программы\сенсор 4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6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6C9" w:rsidRDefault="006546C9" w:rsidP="006546C9">
      <w:pPr>
        <w:pStyle w:val="aa"/>
        <w:spacing w:after="0" w:line="360" w:lineRule="auto"/>
        <w:ind w:firstLine="567"/>
        <w:rPr>
          <w:sz w:val="28"/>
        </w:rPr>
      </w:pPr>
    </w:p>
    <w:p w:rsidR="006546C9" w:rsidRDefault="006546C9" w:rsidP="006546C9">
      <w:pPr>
        <w:pStyle w:val="aa"/>
        <w:spacing w:after="0" w:line="360" w:lineRule="auto"/>
        <w:jc w:val="both"/>
        <w:rPr>
          <w:sz w:val="28"/>
        </w:rPr>
      </w:pPr>
    </w:p>
    <w:p w:rsidR="00A62192" w:rsidRDefault="00F36A96">
      <w:pPr>
        <w:pStyle w:val="aa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Данный курс предполагает создание оптимальных условий познания ребенком каждого объекта в совокупности сенсорных свойств, качеств, признаков. Занятия способствуют формированию у обучающихся правильного многогранного полифункционального представления об </w:t>
      </w:r>
      <w:r>
        <w:rPr>
          <w:sz w:val="28"/>
        </w:rPr>
        <w:t>окружающей действительности. В свою очередь, оптимизация психического развития ребенка способствует эффективной социализации его в обществе.</w:t>
      </w:r>
    </w:p>
    <w:p w:rsidR="00A62192" w:rsidRDefault="00F36A96">
      <w:pPr>
        <w:pStyle w:val="aa"/>
        <w:spacing w:after="0"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Цели:</w:t>
      </w:r>
    </w:p>
    <w:p w:rsidR="00A62192" w:rsidRDefault="00F36A96">
      <w:pPr>
        <w:pStyle w:val="aa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максимальная коррекция недостатков познавательных и эмоциональных процессов, моторных и сенсорных функций обу</w:t>
      </w:r>
      <w:r>
        <w:rPr>
          <w:sz w:val="28"/>
        </w:rPr>
        <w:t>чающихся с нарушением интеллекта, на основе создания оптимальных условий познания ребенком каждого объекта, его свойств, качеств, признаков;</w:t>
      </w:r>
    </w:p>
    <w:p w:rsidR="00A62192" w:rsidRDefault="00F36A96">
      <w:pPr>
        <w:pStyle w:val="aa"/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дать правильное представление об окружающей действительности, способствующее оптимизации психического развития ребе</w:t>
      </w:r>
      <w:r>
        <w:rPr>
          <w:sz w:val="28"/>
        </w:rPr>
        <w:t>нка и более эффективной социализации его в обществе.</w:t>
      </w:r>
    </w:p>
    <w:p w:rsidR="00A62192" w:rsidRDefault="00F36A96">
      <w:pPr>
        <w:pStyle w:val="aa"/>
        <w:spacing w:after="0"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A62192" w:rsidRDefault="00F36A96">
      <w:pPr>
        <w:pStyle w:val="aa"/>
        <w:numPr>
          <w:ilvl w:val="0"/>
          <w:numId w:val="3"/>
        </w:numPr>
        <w:spacing w:after="0" w:line="360" w:lineRule="auto"/>
        <w:jc w:val="both"/>
        <w:rPr>
          <w:b/>
          <w:sz w:val="28"/>
        </w:rPr>
      </w:pPr>
      <w:r>
        <w:rPr>
          <w:sz w:val="28"/>
        </w:rPr>
        <w:t>способствовать полноценному психическому и личностному развитию школьника, коррекции недостатков познавательной деятельности обучающихся путем целенаправленного систематического развития у них пр</w:t>
      </w:r>
      <w:r>
        <w:rPr>
          <w:sz w:val="28"/>
        </w:rPr>
        <w:t>авильного восприятия цвета, формы, величины, пространственного расположения предметов;</w:t>
      </w:r>
    </w:p>
    <w:p w:rsidR="00A62192" w:rsidRDefault="00F36A96">
      <w:pPr>
        <w:pStyle w:val="aa"/>
        <w:numPr>
          <w:ilvl w:val="0"/>
          <w:numId w:val="4"/>
        </w:numPr>
        <w:spacing w:after="0" w:line="360" w:lineRule="auto"/>
        <w:jc w:val="both"/>
        <w:rPr>
          <w:b/>
          <w:sz w:val="28"/>
        </w:rPr>
      </w:pPr>
      <w:r>
        <w:rPr>
          <w:sz w:val="28"/>
        </w:rPr>
        <w:t xml:space="preserve">развивать и корректировать психические функции учащихся; </w:t>
      </w:r>
    </w:p>
    <w:p w:rsidR="00A62192" w:rsidRDefault="00F36A96">
      <w:pPr>
        <w:pStyle w:val="aa"/>
        <w:numPr>
          <w:ilvl w:val="0"/>
          <w:numId w:val="5"/>
        </w:numPr>
        <w:spacing w:after="0" w:line="360" w:lineRule="auto"/>
        <w:jc w:val="both"/>
        <w:rPr>
          <w:b/>
          <w:sz w:val="28"/>
        </w:rPr>
      </w:pPr>
      <w:r>
        <w:rPr>
          <w:sz w:val="28"/>
        </w:rPr>
        <w:t>развивать способность учащихся к обобщениям; содействовать развитию у воспитанников аналитико-синтетической дея</w:t>
      </w:r>
      <w:r>
        <w:rPr>
          <w:sz w:val="28"/>
        </w:rPr>
        <w:t>тельности, умения сравнивать, классифицировать;</w:t>
      </w:r>
    </w:p>
    <w:p w:rsidR="00A62192" w:rsidRDefault="00F36A96">
      <w:pPr>
        <w:pStyle w:val="aa"/>
        <w:numPr>
          <w:ilvl w:val="0"/>
          <w:numId w:val="5"/>
        </w:numPr>
        <w:spacing w:after="0" w:line="360" w:lineRule="auto"/>
        <w:jc w:val="both"/>
        <w:rPr>
          <w:b/>
          <w:sz w:val="28"/>
        </w:rPr>
      </w:pPr>
      <w:r>
        <w:rPr>
          <w:sz w:val="28"/>
        </w:rPr>
        <w:lastRenderedPageBreak/>
        <w:t>снижать эмоциональную напряженность учащихся; создавать ситуацию успеха;</w:t>
      </w:r>
    </w:p>
    <w:p w:rsidR="00A62192" w:rsidRDefault="00F36A96">
      <w:pPr>
        <w:pStyle w:val="aa"/>
        <w:numPr>
          <w:ilvl w:val="0"/>
          <w:numId w:val="5"/>
        </w:numPr>
        <w:spacing w:after="0" w:line="360" w:lineRule="auto"/>
        <w:jc w:val="both"/>
        <w:rPr>
          <w:b/>
          <w:sz w:val="28"/>
        </w:rPr>
      </w:pPr>
      <w:r>
        <w:rPr>
          <w:sz w:val="28"/>
        </w:rPr>
        <w:t>корректировать поведение учащихся с помощью игротерапии;</w:t>
      </w:r>
    </w:p>
    <w:p w:rsidR="00A62192" w:rsidRDefault="00A62192">
      <w:pPr>
        <w:pStyle w:val="aa"/>
        <w:spacing w:after="0" w:line="360" w:lineRule="auto"/>
        <w:jc w:val="both"/>
        <w:rPr>
          <w:b/>
          <w:sz w:val="28"/>
        </w:rPr>
      </w:pPr>
    </w:p>
    <w:p w:rsidR="00A62192" w:rsidRDefault="00F36A96">
      <w:pPr>
        <w:pStyle w:val="aa"/>
        <w:spacing w:after="0" w:line="360" w:lineRule="auto"/>
        <w:jc w:val="both"/>
        <w:rPr>
          <w:b/>
          <w:sz w:val="28"/>
        </w:rPr>
      </w:pPr>
      <w:r>
        <w:rPr>
          <w:sz w:val="28"/>
        </w:rPr>
        <w:t>способствовать развитию мелкой моторики пальцев рук и речи обучающихся, испра</w:t>
      </w:r>
      <w:r>
        <w:rPr>
          <w:sz w:val="28"/>
        </w:rPr>
        <w:t>влять недостатки их общей моторики совершенствовать их зрительно-двигательную координацию и ориентацию в пространстве.</w:t>
      </w:r>
    </w:p>
    <w:p w:rsidR="00A62192" w:rsidRDefault="00F36A96">
      <w:pPr>
        <w:pStyle w:val="aa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Рабочая программа является частью адаптированной основной образовательной программы, которая составлена на основе Федерального государств</w:t>
      </w:r>
      <w:r>
        <w:rPr>
          <w:sz w:val="28"/>
        </w:rPr>
        <w:t xml:space="preserve">енного образовательного стандарта образования обучающихся с умственной отсталостью (интеллектуальными нарушениями). </w:t>
      </w:r>
    </w:p>
    <w:p w:rsidR="00A62192" w:rsidRDefault="00A62192">
      <w:pPr>
        <w:pStyle w:val="aa"/>
        <w:spacing w:after="0" w:line="360" w:lineRule="auto"/>
        <w:ind w:firstLine="567"/>
        <w:jc w:val="center"/>
        <w:rPr>
          <w:b/>
          <w:sz w:val="28"/>
        </w:rPr>
      </w:pPr>
    </w:p>
    <w:p w:rsidR="00A62192" w:rsidRDefault="00F36A96">
      <w:pPr>
        <w:pStyle w:val="aa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Данный курс предполагает создание оптимальных условий познания ребенком каждого объекта в совокупности сенсорных свойств, качеств, признак</w:t>
      </w:r>
      <w:r>
        <w:rPr>
          <w:sz w:val="28"/>
        </w:rPr>
        <w:t>ов. Занятия способствуют формированию у обучающихся правильного многогранного полифункционального представления об окружающей действительности. В свою очередь, оптимизация психического развития ребенка способствует эффективной социализации его в обществе.</w:t>
      </w:r>
    </w:p>
    <w:p w:rsidR="00A62192" w:rsidRDefault="00F36A96">
      <w:pPr>
        <w:pStyle w:val="aa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В основе программы лежит комплексный подход. Он предполагает решение на одном занятии разных, но взаимосвязанных задач из нескольких разделов программы. Это способствует целостному психическому развитию ребенка.</w:t>
      </w:r>
    </w:p>
    <w:p w:rsidR="00A62192" w:rsidRDefault="00F36A96">
      <w:pPr>
        <w:pStyle w:val="aa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Программа детализирует и раскрывает содержан</w:t>
      </w:r>
      <w:r>
        <w:rPr>
          <w:sz w:val="28"/>
        </w:rPr>
        <w:t xml:space="preserve">ие стандарта, определяет общую стратегию обучения, воспитания и развития обучающихся средствами курса в соответствии с целями стандарта – введение в культуру ребенка. </w:t>
      </w:r>
    </w:p>
    <w:p w:rsidR="00A62192" w:rsidRDefault="00F36A96">
      <w:pPr>
        <w:pStyle w:val="aa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В программу включены занятия, способствующие овладению представлениями об окружающем </w:t>
      </w:r>
      <w:r>
        <w:rPr>
          <w:sz w:val="28"/>
        </w:rPr>
        <w:t>мире. Занятия позволяют формировать на основе активизации работы всех органов чувств адекватное восприятие явлений и объектов окружающей действительности в совокупности их свойств, а также мероприятия, способствующие формированию способности эстетически во</w:t>
      </w:r>
      <w:r>
        <w:rPr>
          <w:sz w:val="28"/>
        </w:rPr>
        <w:t>спринимать окружающий мир во всем многообразии свойств и признаков его объектов (цветов, вкусов, запахов, звуков, ритмов).</w:t>
      </w:r>
    </w:p>
    <w:p w:rsidR="00A62192" w:rsidRDefault="00A62192">
      <w:pPr>
        <w:pStyle w:val="aa"/>
        <w:spacing w:after="0" w:line="360" w:lineRule="auto"/>
        <w:ind w:firstLine="567"/>
        <w:jc w:val="both"/>
        <w:rPr>
          <w:sz w:val="28"/>
        </w:rPr>
      </w:pPr>
    </w:p>
    <w:p w:rsidR="00A62192" w:rsidRDefault="00F36A96">
      <w:pPr>
        <w:pStyle w:val="aa"/>
        <w:spacing w:after="0"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Место коррекционного курса в учебном плане</w:t>
      </w:r>
    </w:p>
    <w:p w:rsidR="00A62192" w:rsidRDefault="00F36A96">
      <w:pPr>
        <w:pStyle w:val="aa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В программе четко просматриваются два основных направления работы: формирование знаний се</w:t>
      </w:r>
      <w:r>
        <w:rPr>
          <w:sz w:val="28"/>
        </w:rPr>
        <w:t xml:space="preserve">нсорных эталонов — определенных систем и шкал, являющихся общепринятыми мерками, которые выработало человечество (шкала величин, цветовой спектр, система фонем и др.), и обучение использованию специальных (перцептивных) действий, необходимых для выявления </w:t>
      </w:r>
      <w:r>
        <w:rPr>
          <w:sz w:val="28"/>
        </w:rPr>
        <w:t>свойств и качеств какого-либо предмета.</w:t>
      </w:r>
    </w:p>
    <w:p w:rsidR="00A62192" w:rsidRDefault="00F36A96">
      <w:pPr>
        <w:pStyle w:val="aa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Курс имеет практикоориентированный характер и тесно связан с общеучебными дисциплинами, а также курсами психокоррекционных и логопедических занятий.</w:t>
      </w:r>
    </w:p>
    <w:p w:rsidR="00A62192" w:rsidRDefault="00F36A96">
      <w:pPr>
        <w:pStyle w:val="aa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Программа «Развитие психомоторики и сенсорных процессов» имеет конц</w:t>
      </w:r>
      <w:r>
        <w:rPr>
          <w:sz w:val="28"/>
        </w:rPr>
        <w:t>ентрическую структуру. В каждом последующем классе задания усложняются, увеличивается объем материала, наращивается темп выполнения работы.</w:t>
      </w:r>
    </w:p>
    <w:p w:rsidR="00A62192" w:rsidRDefault="00A62192">
      <w:pPr>
        <w:pStyle w:val="aa"/>
        <w:spacing w:after="0" w:line="360" w:lineRule="auto"/>
        <w:ind w:firstLine="567"/>
        <w:jc w:val="both"/>
        <w:rPr>
          <w:sz w:val="28"/>
        </w:rPr>
      </w:pPr>
    </w:p>
    <w:p w:rsidR="00A62192" w:rsidRDefault="00A62192">
      <w:pPr>
        <w:pStyle w:val="aa"/>
        <w:spacing w:after="0" w:line="360" w:lineRule="auto"/>
        <w:ind w:firstLine="567"/>
        <w:jc w:val="both"/>
        <w:rPr>
          <w:sz w:val="28"/>
        </w:rPr>
      </w:pPr>
    </w:p>
    <w:p w:rsidR="00A62192" w:rsidRDefault="00A62192">
      <w:pPr>
        <w:pStyle w:val="aa"/>
        <w:spacing w:after="0" w:line="360" w:lineRule="auto"/>
        <w:ind w:firstLine="567"/>
        <w:jc w:val="both"/>
        <w:rPr>
          <w:sz w:val="28"/>
        </w:rPr>
      </w:pPr>
    </w:p>
    <w:p w:rsidR="00A62192" w:rsidRDefault="00A62192">
      <w:pPr>
        <w:pStyle w:val="aa"/>
        <w:spacing w:after="0" w:line="360" w:lineRule="auto"/>
        <w:ind w:firstLine="567"/>
        <w:jc w:val="both"/>
        <w:rPr>
          <w:sz w:val="28"/>
        </w:rPr>
      </w:pPr>
    </w:p>
    <w:p w:rsidR="00A62192" w:rsidRDefault="00A62192">
      <w:pPr>
        <w:pStyle w:val="aa"/>
        <w:spacing w:after="0" w:line="360" w:lineRule="auto"/>
        <w:ind w:firstLine="567"/>
        <w:jc w:val="both"/>
        <w:rPr>
          <w:sz w:val="28"/>
        </w:rPr>
      </w:pPr>
    </w:p>
    <w:p w:rsidR="00A62192" w:rsidRDefault="00A62192">
      <w:pPr>
        <w:pStyle w:val="aa"/>
        <w:spacing w:after="0" w:line="360" w:lineRule="auto"/>
        <w:ind w:firstLine="567"/>
        <w:jc w:val="both"/>
        <w:rPr>
          <w:sz w:val="28"/>
        </w:rPr>
      </w:pPr>
    </w:p>
    <w:p w:rsidR="00A62192" w:rsidRDefault="00A62192">
      <w:pPr>
        <w:pStyle w:val="aa"/>
        <w:spacing w:after="0" w:line="360" w:lineRule="auto"/>
        <w:ind w:firstLine="567"/>
        <w:jc w:val="both"/>
        <w:rPr>
          <w:sz w:val="28"/>
        </w:rPr>
      </w:pPr>
    </w:p>
    <w:p w:rsidR="00A62192" w:rsidRDefault="00A62192">
      <w:pPr>
        <w:pStyle w:val="aa"/>
        <w:spacing w:after="0" w:line="360" w:lineRule="auto"/>
        <w:ind w:firstLine="567"/>
        <w:jc w:val="both"/>
        <w:rPr>
          <w:sz w:val="28"/>
        </w:rPr>
      </w:pPr>
    </w:p>
    <w:p w:rsidR="00A62192" w:rsidRDefault="00A62192">
      <w:pPr>
        <w:pStyle w:val="aa"/>
        <w:spacing w:after="0" w:line="360" w:lineRule="auto"/>
        <w:ind w:firstLine="567"/>
        <w:jc w:val="both"/>
        <w:rPr>
          <w:sz w:val="28"/>
        </w:rPr>
      </w:pPr>
    </w:p>
    <w:p w:rsidR="00A62192" w:rsidRDefault="00A62192">
      <w:pPr>
        <w:pStyle w:val="aa"/>
        <w:spacing w:after="0" w:line="360" w:lineRule="auto"/>
        <w:ind w:firstLine="567"/>
        <w:jc w:val="both"/>
        <w:rPr>
          <w:sz w:val="28"/>
        </w:rPr>
      </w:pPr>
    </w:p>
    <w:p w:rsidR="00A62192" w:rsidRDefault="00A62192">
      <w:pPr>
        <w:pStyle w:val="aa"/>
        <w:spacing w:after="0" w:line="360" w:lineRule="auto"/>
        <w:ind w:firstLine="567"/>
        <w:jc w:val="both"/>
        <w:rPr>
          <w:sz w:val="28"/>
        </w:rPr>
      </w:pPr>
    </w:p>
    <w:p w:rsidR="00A62192" w:rsidRDefault="00A62192">
      <w:pPr>
        <w:pStyle w:val="aa"/>
        <w:spacing w:after="0" w:line="360" w:lineRule="auto"/>
        <w:ind w:firstLine="567"/>
        <w:jc w:val="both"/>
        <w:rPr>
          <w:sz w:val="28"/>
        </w:rPr>
      </w:pPr>
    </w:p>
    <w:p w:rsidR="00A62192" w:rsidRDefault="00A62192">
      <w:pPr>
        <w:pStyle w:val="aa"/>
        <w:spacing w:after="0" w:line="360" w:lineRule="auto"/>
        <w:ind w:firstLine="567"/>
        <w:jc w:val="both"/>
        <w:rPr>
          <w:sz w:val="28"/>
        </w:rPr>
      </w:pPr>
    </w:p>
    <w:p w:rsidR="00A62192" w:rsidRDefault="00A62192">
      <w:pPr>
        <w:pStyle w:val="aa"/>
        <w:spacing w:after="0" w:line="360" w:lineRule="auto"/>
        <w:ind w:firstLine="567"/>
        <w:jc w:val="both"/>
        <w:rPr>
          <w:sz w:val="28"/>
        </w:rPr>
      </w:pPr>
    </w:p>
    <w:p w:rsidR="00A62192" w:rsidRDefault="00A62192">
      <w:pPr>
        <w:pStyle w:val="aa"/>
        <w:spacing w:after="0" w:line="360" w:lineRule="auto"/>
        <w:ind w:firstLine="567"/>
        <w:jc w:val="both"/>
        <w:rPr>
          <w:sz w:val="28"/>
        </w:rPr>
      </w:pPr>
    </w:p>
    <w:p w:rsidR="00A62192" w:rsidRDefault="00A62192">
      <w:pPr>
        <w:pStyle w:val="aa"/>
        <w:spacing w:after="0" w:line="360" w:lineRule="auto"/>
        <w:jc w:val="center"/>
        <w:rPr>
          <w:b/>
          <w:sz w:val="28"/>
        </w:rPr>
      </w:pPr>
    </w:p>
    <w:p w:rsidR="00A62192" w:rsidRDefault="00F36A96">
      <w:pPr>
        <w:pStyle w:val="aa"/>
        <w:spacing w:after="0" w:line="360" w:lineRule="auto"/>
        <w:jc w:val="center"/>
        <w:rPr>
          <w:sz w:val="28"/>
        </w:rPr>
      </w:pPr>
      <w:r>
        <w:rPr>
          <w:b/>
          <w:sz w:val="28"/>
        </w:rPr>
        <w:t>Формирование сенсорных эталонов цвета, формы, величины; конструирование предметов (5 часов)</w:t>
      </w:r>
    </w:p>
    <w:p w:rsidR="00A62192" w:rsidRDefault="00F36A96">
      <w:pPr>
        <w:pStyle w:val="aa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Формиров</w:t>
      </w:r>
      <w:r>
        <w:rPr>
          <w:sz w:val="28"/>
        </w:rPr>
        <w:t>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Выделения признаков формы; называние основных геометрических фигур. Классификация предметов и их и</w:t>
      </w:r>
      <w:r>
        <w:rPr>
          <w:sz w:val="28"/>
        </w:rPr>
        <w:t xml:space="preserve">зображений по форме,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словом. Различение и выделение основных </w:t>
      </w:r>
      <w:r>
        <w:rPr>
          <w:sz w:val="28"/>
        </w:rPr>
        <w:lastRenderedPageBreak/>
        <w:t>цветов (красный, жёлтый, синий, чёрный, белый). К</w:t>
      </w:r>
      <w:r>
        <w:rPr>
          <w:sz w:val="28"/>
        </w:rPr>
        <w:t xml:space="preserve">онструирование фигур и предметов из составляющих частей (2-3 детали). Составление целого из частей на разрезном наглядном материале (2-3 детали). </w:t>
      </w:r>
    </w:p>
    <w:p w:rsidR="00A62192" w:rsidRDefault="00A62192">
      <w:pPr>
        <w:pStyle w:val="aa"/>
        <w:spacing w:after="0" w:line="360" w:lineRule="auto"/>
        <w:jc w:val="center"/>
        <w:rPr>
          <w:b/>
          <w:sz w:val="28"/>
        </w:rPr>
      </w:pPr>
    </w:p>
    <w:p w:rsidR="00A62192" w:rsidRDefault="00A62192">
      <w:pPr>
        <w:pStyle w:val="aa"/>
        <w:spacing w:after="0" w:line="360" w:lineRule="auto"/>
        <w:jc w:val="center"/>
        <w:rPr>
          <w:b/>
          <w:sz w:val="28"/>
        </w:rPr>
      </w:pPr>
    </w:p>
    <w:p w:rsidR="00A62192" w:rsidRDefault="00A62192">
      <w:pPr>
        <w:pStyle w:val="aa"/>
        <w:spacing w:after="0" w:line="360" w:lineRule="auto"/>
        <w:jc w:val="center"/>
        <w:rPr>
          <w:b/>
          <w:sz w:val="28"/>
        </w:rPr>
      </w:pPr>
    </w:p>
    <w:p w:rsidR="00A62192" w:rsidRDefault="00F36A96">
      <w:pPr>
        <w:pStyle w:val="aa"/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>Развитие крупной и мелкой моторики, графомоторных навыков</w:t>
      </w:r>
    </w:p>
    <w:p w:rsidR="00A62192" w:rsidRDefault="00F36A96">
      <w:pPr>
        <w:pStyle w:val="aa"/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(6 часов)</w:t>
      </w:r>
    </w:p>
    <w:p w:rsidR="00A62192" w:rsidRDefault="00F36A96">
      <w:pPr>
        <w:pStyle w:val="aa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</w:t>
      </w:r>
      <w:r>
        <w:rPr>
          <w:sz w:val="28"/>
        </w:rPr>
        <w:t>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бантиков). Обводка, штриховка по трафарету. Апп</w:t>
      </w:r>
      <w:r>
        <w:rPr>
          <w:sz w:val="28"/>
        </w:rPr>
        <w:t xml:space="preserve">ликация. Сгибание бумаги. </w:t>
      </w:r>
    </w:p>
    <w:p w:rsidR="00A62192" w:rsidRDefault="00F36A96">
      <w:pPr>
        <w:pStyle w:val="aa"/>
        <w:spacing w:after="0" w:line="360" w:lineRule="auto"/>
        <w:jc w:val="center"/>
        <w:rPr>
          <w:sz w:val="28"/>
        </w:rPr>
      </w:pPr>
      <w:r>
        <w:rPr>
          <w:b/>
          <w:sz w:val="28"/>
        </w:rPr>
        <w:t>Кинестетическое и кинетическое развитие (4 часа)</w:t>
      </w:r>
    </w:p>
    <w:p w:rsidR="00A62192" w:rsidRDefault="00F36A96">
      <w:pPr>
        <w:pStyle w:val="aa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Формирование ощущений от различных поз и движений тела, верхних и нижних конечностей, головы. Выполнение упражнений по заданию педагога, обозначение, словом положения различных час</w:t>
      </w:r>
      <w:r>
        <w:rPr>
          <w:sz w:val="28"/>
        </w:rPr>
        <w:t>тей тела. Выразительность движений (имитация повадок зверей, игра на различных музыкальных инструментах).</w:t>
      </w:r>
    </w:p>
    <w:p w:rsidR="00A62192" w:rsidRDefault="00F36A96">
      <w:pPr>
        <w:pStyle w:val="aa"/>
        <w:spacing w:after="0" w:line="360" w:lineRule="auto"/>
        <w:jc w:val="center"/>
        <w:rPr>
          <w:sz w:val="28"/>
        </w:rPr>
      </w:pPr>
      <w:r>
        <w:rPr>
          <w:b/>
          <w:sz w:val="28"/>
        </w:rPr>
        <w:t>Тактильно-двигательное восприятие (4 часа)</w:t>
      </w:r>
    </w:p>
    <w:p w:rsidR="00A62192" w:rsidRDefault="00F36A96">
      <w:pPr>
        <w:pStyle w:val="aa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Определение на ощупь плоскостных фигур и предметов, их величины. Работа с пластилином (раскатывание). Игры </w:t>
      </w:r>
      <w:r>
        <w:rPr>
          <w:sz w:val="28"/>
        </w:rPr>
        <w:t>с крупной мозаикой.</w:t>
      </w:r>
    </w:p>
    <w:p w:rsidR="00A62192" w:rsidRDefault="00F36A96">
      <w:pPr>
        <w:pStyle w:val="aa"/>
        <w:spacing w:after="0" w:line="360" w:lineRule="auto"/>
        <w:jc w:val="center"/>
        <w:rPr>
          <w:sz w:val="28"/>
        </w:rPr>
      </w:pPr>
      <w:r>
        <w:rPr>
          <w:b/>
          <w:sz w:val="28"/>
        </w:rPr>
        <w:t>Развитие слухового восприятия и слуховой памяти (3 часа)</w:t>
      </w:r>
    </w:p>
    <w:p w:rsidR="00A62192" w:rsidRDefault="00F36A96">
      <w:pPr>
        <w:pStyle w:val="aa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Различение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звукам.</w:t>
      </w:r>
    </w:p>
    <w:p w:rsidR="00A62192" w:rsidRDefault="00F36A96">
      <w:pPr>
        <w:pStyle w:val="aa"/>
        <w:spacing w:after="0" w:line="360" w:lineRule="auto"/>
        <w:jc w:val="center"/>
        <w:rPr>
          <w:sz w:val="28"/>
        </w:rPr>
      </w:pPr>
      <w:r>
        <w:rPr>
          <w:b/>
          <w:sz w:val="28"/>
        </w:rPr>
        <w:t>Воспри</w:t>
      </w:r>
      <w:r>
        <w:rPr>
          <w:b/>
          <w:sz w:val="28"/>
        </w:rPr>
        <w:t>ятие пространства (4 часа)</w:t>
      </w:r>
    </w:p>
    <w:p w:rsidR="00A62192" w:rsidRDefault="00F36A96">
      <w:pPr>
        <w:pStyle w:val="aa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др.). Движения в заданном направл</w:t>
      </w:r>
      <w:r>
        <w:rPr>
          <w:sz w:val="28"/>
        </w:rPr>
        <w:t>ении в пространстве (вперёд, назад…).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правая, левая сторона).</w:t>
      </w:r>
    </w:p>
    <w:p w:rsidR="00A62192" w:rsidRDefault="00F36A96">
      <w:pPr>
        <w:pStyle w:val="aa"/>
        <w:spacing w:after="0" w:line="360" w:lineRule="auto"/>
        <w:jc w:val="center"/>
        <w:rPr>
          <w:sz w:val="28"/>
        </w:rPr>
      </w:pPr>
      <w:r>
        <w:rPr>
          <w:b/>
          <w:sz w:val="28"/>
        </w:rPr>
        <w:t>Развитие зрительного восприят</w:t>
      </w:r>
      <w:r>
        <w:rPr>
          <w:b/>
          <w:sz w:val="28"/>
        </w:rPr>
        <w:t>ия и зрительной памяти (4 часа)</w:t>
      </w:r>
    </w:p>
    <w:p w:rsidR="00A62192" w:rsidRDefault="00F36A96">
      <w:pPr>
        <w:pStyle w:val="aa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</w:t>
      </w:r>
      <w:r>
        <w:rPr>
          <w:sz w:val="28"/>
        </w:rPr>
        <w:t>ов. Определение изменений в предъявленном ряду. Нахождение «лишней» игрушки, картинки. Упражнения для профилактики и коррекции зрения.</w:t>
      </w:r>
    </w:p>
    <w:p w:rsidR="00A62192" w:rsidRDefault="00F36A96">
      <w:pPr>
        <w:pStyle w:val="aa"/>
        <w:spacing w:after="0" w:line="360" w:lineRule="auto"/>
        <w:ind w:firstLine="567"/>
        <w:jc w:val="center"/>
        <w:rPr>
          <w:sz w:val="28"/>
        </w:rPr>
      </w:pPr>
      <w:r>
        <w:rPr>
          <w:b/>
          <w:sz w:val="28"/>
        </w:rPr>
        <w:t>Восприятие времени (3 часа)</w:t>
      </w:r>
    </w:p>
    <w:p w:rsidR="00A62192" w:rsidRDefault="00F36A96">
      <w:pPr>
        <w:pStyle w:val="aa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Сутки. Части суток. Работа с графической моделью «Сутки». Обозначение в речи временных предст</w:t>
      </w:r>
      <w:r>
        <w:rPr>
          <w:sz w:val="28"/>
        </w:rPr>
        <w:t>авлений. Последовательность событий (смена времени суток). Вчера, сегодня, завтра. Дни недели.</w:t>
      </w:r>
    </w:p>
    <w:p w:rsidR="00A62192" w:rsidRDefault="00A62192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A62192" w:rsidRDefault="00A62192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A62192" w:rsidRDefault="00A62192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A62192" w:rsidRDefault="00F36A9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229"/>
        <w:gridCol w:w="1418"/>
      </w:tblGrid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№занятия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pStyle w:val="10"/>
              <w:rPr>
                <w:sz w:val="28"/>
              </w:rPr>
            </w:pPr>
            <w:r>
              <w:rPr>
                <w:sz w:val="28"/>
              </w:rPr>
              <w:t>Тема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A62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pStyle w:val="aa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Формирование сенсорных эталонов цвета, формы, величины; конструирование предметов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pStyle w:val="aa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сенсорных эталонов плоскостных геометрических фигур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Выделение признаков формы; называние основных геометрических фигур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Классификация предметов и их изображений по форме, по показу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pStyle w:val="2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Работа с геометрическим конструктором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Различение и выделение основных цветов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pStyle w:val="aa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 фигур и предметов из составляющих частей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A62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pStyle w:val="aa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 крупной и мелкой моторики, графомоторных навыков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pStyle w:val="aa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крупной моторики. Целенаправленность выполнения действий и движений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Согласованность действий и движений разных частей тела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и координация движений кисти рук и пальцев. Пальчиковая гимнастика.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Специальные упражнения для удержания письменных принадлежностей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координации движения руки и глаза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pStyle w:val="aa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Обводка, штриховка по трафарету. Сгибание бумаги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A62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t>Кинестетическое и кинетическое развитие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pStyle w:val="aa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ощущений от различных поз и движений тела, верхних и нижних конечностей, головы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упражнений по заданию педагога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Обозначение, словом положения различных частей тела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Выразительность движений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A62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pStyle w:val="2"/>
              <w:rPr>
                <w:b w:val="0"/>
                <w:sz w:val="28"/>
              </w:rPr>
            </w:pPr>
            <w:r>
              <w:rPr>
                <w:sz w:val="28"/>
              </w:rPr>
              <w:t>Тактильно-двигательное восприятие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pStyle w:val="aa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на ощупь плоскостных фигур и предметов, их величины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 </w:t>
            </w:r>
            <w:r>
              <w:rPr>
                <w:rFonts w:ascii="Times New Roman" w:hAnsi="Times New Roman"/>
                <w:sz w:val="28"/>
              </w:rPr>
              <w:t>с пластилином. Раскатывание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Лепка из пластилина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с крупной мозаикой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A62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Развитие слухового восприятия и слуховой памяти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Различение звуков окружающей среды и музыкальных звуков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Различение речевых и неречевых звуков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Подражание неречевым и речевым звукам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A62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Восприятие пространства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pStyle w:val="aa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Ориентировка на собственном теле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pStyle w:val="aa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Определения расположения предметов в пространстве.  Движения в заданном направлении в пространстве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Ориентировка в помещении. </w:t>
            </w:r>
            <w:r>
              <w:rPr>
                <w:rFonts w:ascii="Times New Roman" w:hAnsi="Times New Roman"/>
                <w:sz w:val="28"/>
              </w:rPr>
              <w:t>Ориентировка в линейном ряду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pStyle w:val="aa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Пространственная ориентировка на листе бумаги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A62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Развитие зрительного восприятия и зрительной памяти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pStyle w:val="aa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навыков зрительного анализа и синтеза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Дифференцированное зрительное восприятие двух </w:t>
            </w:r>
            <w:r>
              <w:rPr>
                <w:rFonts w:ascii="Times New Roman" w:hAnsi="Times New Roman"/>
                <w:sz w:val="28"/>
              </w:rPr>
              <w:t>предметов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Нахождение «лишней» игрушки, картинки.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pStyle w:val="aa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Упражнения для профилактики и коррекции зрения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A62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Восприятие времени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pStyle w:val="aa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Сутки. Части суток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Обозначение в речи временных представлений. Последовательность событий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621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Дни недели. </w:t>
            </w:r>
            <w:r>
              <w:rPr>
                <w:rFonts w:ascii="Times New Roman" w:hAnsi="Times New Roman"/>
                <w:sz w:val="28"/>
              </w:rPr>
              <w:t>Вчера, сегодня, завтра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92" w:rsidRDefault="00F3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A62192" w:rsidRDefault="00A62192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sectPr w:rsidR="00A62192" w:rsidSect="00A62192">
      <w:footerReference w:type="default" r:id="rId8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96" w:rsidRDefault="00F36A96" w:rsidP="00A62192">
      <w:pPr>
        <w:spacing w:after="0" w:line="240" w:lineRule="auto"/>
      </w:pPr>
      <w:r>
        <w:separator/>
      </w:r>
    </w:p>
  </w:endnote>
  <w:endnote w:type="continuationSeparator" w:id="0">
    <w:p w:rsidR="00F36A96" w:rsidRDefault="00F36A96" w:rsidP="00A6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92" w:rsidRDefault="00A62192">
    <w:pPr>
      <w:framePr w:wrap="around" w:vAnchor="text" w:hAnchor="margin" w:xAlign="center" w:y="1"/>
    </w:pPr>
    <w:r>
      <w:fldChar w:fldCharType="begin"/>
    </w:r>
    <w:r w:rsidR="00F36A96">
      <w:instrText xml:space="preserve">PAGE </w:instrText>
    </w:r>
    <w:r w:rsidR="006546C9">
      <w:fldChar w:fldCharType="separate"/>
    </w:r>
    <w:r w:rsidR="006546C9">
      <w:rPr>
        <w:noProof/>
      </w:rPr>
      <w:t>9</w:t>
    </w:r>
    <w:r>
      <w:fldChar w:fldCharType="end"/>
    </w:r>
  </w:p>
  <w:p w:rsidR="00A62192" w:rsidRDefault="00A62192">
    <w:pPr>
      <w:pStyle w:val="a5"/>
      <w:jc w:val="center"/>
    </w:pPr>
  </w:p>
  <w:p w:rsidR="00A62192" w:rsidRDefault="00A621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96" w:rsidRDefault="00F36A96" w:rsidP="00A62192">
      <w:pPr>
        <w:spacing w:after="0" w:line="240" w:lineRule="auto"/>
      </w:pPr>
      <w:r>
        <w:separator/>
      </w:r>
    </w:p>
  </w:footnote>
  <w:footnote w:type="continuationSeparator" w:id="0">
    <w:p w:rsidR="00F36A96" w:rsidRDefault="00F36A96" w:rsidP="00A6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E94"/>
    <w:multiLevelType w:val="multilevel"/>
    <w:tmpl w:val="D7D839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7D359F5"/>
    <w:multiLevelType w:val="multilevel"/>
    <w:tmpl w:val="BA42F7D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2D64FC4"/>
    <w:multiLevelType w:val="multilevel"/>
    <w:tmpl w:val="94342C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3CC1E38"/>
    <w:multiLevelType w:val="multilevel"/>
    <w:tmpl w:val="07A837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5D4102C"/>
    <w:multiLevelType w:val="multilevel"/>
    <w:tmpl w:val="C652CA1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192"/>
    <w:rsid w:val="006546C9"/>
    <w:rsid w:val="00A62192"/>
    <w:rsid w:val="00F3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2192"/>
  </w:style>
  <w:style w:type="paragraph" w:styleId="10">
    <w:name w:val="heading 1"/>
    <w:basedOn w:val="a"/>
    <w:next w:val="a"/>
    <w:link w:val="11"/>
    <w:uiPriority w:val="9"/>
    <w:qFormat/>
    <w:rsid w:val="00A6219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6219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A6219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6219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6219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2192"/>
  </w:style>
  <w:style w:type="paragraph" w:styleId="21">
    <w:name w:val="toc 2"/>
    <w:next w:val="a"/>
    <w:link w:val="22"/>
    <w:uiPriority w:val="39"/>
    <w:rsid w:val="00A6219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6219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6219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6219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6219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6219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6219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6219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62192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A6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A62192"/>
  </w:style>
  <w:style w:type="paragraph" w:styleId="31">
    <w:name w:val="toc 3"/>
    <w:next w:val="a"/>
    <w:link w:val="32"/>
    <w:uiPriority w:val="39"/>
    <w:rsid w:val="00A6219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62192"/>
    <w:rPr>
      <w:rFonts w:ascii="XO Thames" w:hAnsi="XO Thames"/>
      <w:sz w:val="28"/>
    </w:rPr>
  </w:style>
  <w:style w:type="paragraph" w:styleId="a5">
    <w:name w:val="footer"/>
    <w:basedOn w:val="a"/>
    <w:link w:val="a6"/>
    <w:rsid w:val="00A6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A62192"/>
  </w:style>
  <w:style w:type="paragraph" w:customStyle="1" w:styleId="12">
    <w:name w:val="Строгий1"/>
    <w:basedOn w:val="13"/>
    <w:link w:val="a7"/>
    <w:rsid w:val="00A62192"/>
    <w:rPr>
      <w:b/>
    </w:rPr>
  </w:style>
  <w:style w:type="character" w:styleId="a7">
    <w:name w:val="Strong"/>
    <w:basedOn w:val="a0"/>
    <w:link w:val="12"/>
    <w:rsid w:val="00A62192"/>
    <w:rPr>
      <w:b/>
    </w:rPr>
  </w:style>
  <w:style w:type="paragraph" w:styleId="a8">
    <w:name w:val="Balloon Text"/>
    <w:basedOn w:val="a"/>
    <w:link w:val="a9"/>
    <w:rsid w:val="00A62192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A62192"/>
    <w:rPr>
      <w:rFonts w:ascii="Segoe UI" w:hAnsi="Segoe UI"/>
      <w:sz w:val="18"/>
    </w:rPr>
  </w:style>
  <w:style w:type="paragraph" w:styleId="aa">
    <w:name w:val="Normal (Web)"/>
    <w:basedOn w:val="a"/>
    <w:link w:val="ab"/>
    <w:rsid w:val="00A6219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A62192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A6219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62192"/>
    <w:rPr>
      <w:rFonts w:ascii="Times New Roman" w:hAnsi="Times New Roman"/>
      <w:b/>
      <w:sz w:val="32"/>
    </w:rPr>
  </w:style>
  <w:style w:type="paragraph" w:customStyle="1" w:styleId="14">
    <w:name w:val="Гиперссылка1"/>
    <w:link w:val="ac"/>
    <w:rsid w:val="00A62192"/>
    <w:rPr>
      <w:color w:val="0000FF"/>
      <w:u w:val="single"/>
    </w:rPr>
  </w:style>
  <w:style w:type="character" w:styleId="ac">
    <w:name w:val="Hyperlink"/>
    <w:link w:val="14"/>
    <w:rsid w:val="00A62192"/>
    <w:rPr>
      <w:color w:val="0000FF"/>
      <w:u w:val="single"/>
    </w:rPr>
  </w:style>
  <w:style w:type="paragraph" w:customStyle="1" w:styleId="Footnote">
    <w:name w:val="Footnote"/>
    <w:link w:val="Footnote0"/>
    <w:rsid w:val="00A6219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62192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A62192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6219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6219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6219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6219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6219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6219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6219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6219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62192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A62192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A62192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A6219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A6219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62192"/>
    <w:rPr>
      <w:rFonts w:ascii="XO Thames" w:hAnsi="XO Thames"/>
      <w:b/>
      <w:sz w:val="24"/>
    </w:rPr>
  </w:style>
  <w:style w:type="paragraph" w:styleId="af1">
    <w:name w:val="List Paragraph"/>
    <w:basedOn w:val="a"/>
    <w:link w:val="af2"/>
    <w:rsid w:val="00A62192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A62192"/>
  </w:style>
  <w:style w:type="character" w:customStyle="1" w:styleId="20">
    <w:name w:val="Заголовок 2 Знак"/>
    <w:basedOn w:val="1"/>
    <w:link w:val="2"/>
    <w:rsid w:val="00A62192"/>
    <w:rPr>
      <w:rFonts w:ascii="Times New Roman" w:hAnsi="Times New Roman"/>
      <w:b/>
      <w:sz w:val="36"/>
    </w:rPr>
  </w:style>
  <w:style w:type="paragraph" w:customStyle="1" w:styleId="13">
    <w:name w:val="Основной шрифт абзаца1"/>
    <w:link w:val="af3"/>
    <w:rsid w:val="00A62192"/>
  </w:style>
  <w:style w:type="table" w:styleId="af3">
    <w:name w:val="Table Grid"/>
    <w:basedOn w:val="a1"/>
    <w:rsid w:val="00A621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1440</Words>
  <Characters>8208</Characters>
  <Application>Microsoft Office Word</Application>
  <DocSecurity>0</DocSecurity>
  <Lines>68</Lines>
  <Paragraphs>19</Paragraphs>
  <ScaleCrop>false</ScaleCrop>
  <Company>Krokoz™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ажана</cp:lastModifiedBy>
  <cp:revision>3</cp:revision>
  <dcterms:created xsi:type="dcterms:W3CDTF">2024-09-24T09:27:00Z</dcterms:created>
  <dcterms:modified xsi:type="dcterms:W3CDTF">2024-09-24T09:29:00Z</dcterms:modified>
</cp:coreProperties>
</file>