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4F" w:rsidRDefault="00607A4F" w:rsidP="005E3BE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49762C" w:rsidRDefault="0049762C" w:rsidP="0049762C">
      <w:pPr>
        <w:pStyle w:val="Default"/>
        <w:jc w:val="center"/>
        <w:rPr>
          <w:b/>
          <w:bCs/>
        </w:rPr>
      </w:pPr>
    </w:p>
    <w:p w:rsidR="0049762C" w:rsidRDefault="0049762C" w:rsidP="0049762C">
      <w:pPr>
        <w:pStyle w:val="Default"/>
        <w:jc w:val="center"/>
        <w:rPr>
          <w:b/>
          <w:bCs/>
        </w:rPr>
      </w:pPr>
    </w:p>
    <w:p w:rsidR="0049762C" w:rsidRDefault="00507BE7" w:rsidP="0049762C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301740" cy="8672615"/>
            <wp:effectExtent l="0" t="0" r="0" b="0"/>
            <wp:docPr id="1" name="Рисунок 1" descr="C:\Users\user\Desktop\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2C" w:rsidRDefault="0049762C" w:rsidP="0049762C">
      <w:pPr>
        <w:pStyle w:val="Default"/>
        <w:jc w:val="center"/>
        <w:rPr>
          <w:b/>
          <w:bCs/>
        </w:rPr>
      </w:pPr>
    </w:p>
    <w:p w:rsidR="0049762C" w:rsidRDefault="0049762C" w:rsidP="0049762C">
      <w:pPr>
        <w:pStyle w:val="Default"/>
        <w:jc w:val="center"/>
        <w:rPr>
          <w:b/>
          <w:bCs/>
        </w:rPr>
      </w:pPr>
    </w:p>
    <w:p w:rsidR="0049762C" w:rsidRDefault="0049762C" w:rsidP="0049762C">
      <w:pPr>
        <w:pStyle w:val="Default"/>
        <w:jc w:val="center"/>
        <w:rPr>
          <w:b/>
          <w:bCs/>
        </w:rPr>
      </w:pPr>
    </w:p>
    <w:p w:rsidR="0049762C" w:rsidRDefault="0049762C" w:rsidP="0049762C">
      <w:pPr>
        <w:pStyle w:val="Default"/>
        <w:jc w:val="center"/>
        <w:rPr>
          <w:b/>
          <w:bCs/>
        </w:rPr>
      </w:pPr>
    </w:p>
    <w:p w:rsidR="0049762C" w:rsidRDefault="0049762C" w:rsidP="0049762C">
      <w:pPr>
        <w:pStyle w:val="Default"/>
        <w:rPr>
          <w:b/>
          <w:bCs/>
        </w:rPr>
      </w:pPr>
    </w:p>
    <w:p w:rsidR="0049762C" w:rsidRDefault="0049762C" w:rsidP="0049762C">
      <w:pPr>
        <w:pStyle w:val="Default"/>
        <w:jc w:val="center"/>
        <w:rPr>
          <w:b/>
          <w:bCs/>
        </w:rPr>
      </w:pPr>
    </w:p>
    <w:p w:rsidR="0049762C" w:rsidRPr="0049762C" w:rsidRDefault="0049762C" w:rsidP="0049762C">
      <w:pPr>
        <w:pStyle w:val="Default"/>
        <w:jc w:val="center"/>
      </w:pPr>
      <w:r w:rsidRPr="000419D0">
        <w:rPr>
          <w:b/>
          <w:bCs/>
        </w:rPr>
        <w:t>1. ОБЩИЕ ПОЛОЖЕНИЯ</w:t>
      </w:r>
    </w:p>
    <w:p w:rsidR="0049762C" w:rsidRDefault="0049762C" w:rsidP="005E3BE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07A4F" w:rsidRDefault="005E3BEA" w:rsidP="0049762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3BEA">
        <w:rPr>
          <w:rFonts w:ascii="Times New Roman" w:hAnsi="Times New Roman" w:cs="Times New Roman"/>
          <w:sz w:val="28"/>
          <w:szCs w:val="28"/>
        </w:rPr>
        <w:t>1.1</w:t>
      </w:r>
      <w:r w:rsidR="00134534" w:rsidRPr="005E3BEA">
        <w:rPr>
          <w:rFonts w:ascii="Times New Roman" w:hAnsi="Times New Roman" w:cs="Times New Roman"/>
          <w:sz w:val="28"/>
          <w:szCs w:val="28"/>
        </w:rPr>
        <w:t>.</w:t>
      </w:r>
      <w:r w:rsidR="00143798" w:rsidRPr="005E3BE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607A4F" w:rsidRPr="00607A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7A4F">
        <w:rPr>
          <w:rFonts w:ascii="Times New Roman" w:hAnsi="Times New Roman" w:cs="Times New Roman"/>
          <w:sz w:val="28"/>
          <w:szCs w:val="28"/>
        </w:rPr>
        <w:t>:</w:t>
      </w:r>
    </w:p>
    <w:p w:rsidR="00607A4F" w:rsidRPr="00607A4F" w:rsidRDefault="00607A4F" w:rsidP="0049762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A4F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</w:t>
      </w:r>
      <w:proofErr w:type="gramStart"/>
      <w:r w:rsidRPr="00607A4F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607A4F" w:rsidRPr="00607A4F" w:rsidRDefault="00607A4F" w:rsidP="004976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>Федерации»</w:t>
      </w:r>
      <w:r w:rsidRPr="00607A4F">
        <w:t xml:space="preserve"> </w:t>
      </w:r>
      <w:r w:rsidRPr="00607A4F">
        <w:rPr>
          <w:rFonts w:ascii="Times New Roman" w:eastAsia="Times New Roman" w:hAnsi="Times New Roman" w:cs="Times New Roman"/>
          <w:sz w:val="28"/>
          <w:szCs w:val="28"/>
        </w:rPr>
        <w:t>с изменениями от 25 декабря 2023 года, приказом Министерства просвещения РФ от 21июля 2022 г №582 «Об утверждении перечня документации, подготовка которой осуществляется педагогическими общеобразовательных программ»</w:t>
      </w:r>
      <w:proofErr w:type="gramStart"/>
      <w:r w:rsidRPr="00607A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 xml:space="preserve">− Письмом </w:t>
      </w:r>
      <w:proofErr w:type="spellStart"/>
      <w:r w:rsidRPr="00607A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07A4F">
        <w:rPr>
          <w:rFonts w:ascii="Times New Roman" w:hAnsi="Times New Roman" w:cs="Times New Roman"/>
          <w:sz w:val="28"/>
          <w:szCs w:val="28"/>
        </w:rPr>
        <w:t xml:space="preserve"> России от 12.05.2020 N ВБ-1011/08 «О </w:t>
      </w:r>
      <w:proofErr w:type="gramStart"/>
      <w:r w:rsidRPr="00607A4F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A4F">
        <w:rPr>
          <w:rFonts w:ascii="Times New Roman" w:hAnsi="Times New Roman" w:cs="Times New Roman"/>
          <w:sz w:val="28"/>
          <w:szCs w:val="28"/>
        </w:rPr>
        <w:t>рекомендациях» (вместе с «Методическими рекомендациями органам</w:t>
      </w:r>
      <w:proofErr w:type="gramEnd"/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субъектов Российской Федерации, </w:t>
      </w:r>
      <w:proofErr w:type="gramStart"/>
      <w:r w:rsidRPr="00607A4F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>государственное управление в сфере образования, по организации работы</w:t>
      </w:r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классное руководство </w:t>
      </w:r>
      <w:proofErr w:type="gramStart"/>
      <w:r w:rsidRPr="00607A4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607A4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607A4F">
        <w:rPr>
          <w:rFonts w:ascii="Times New Roman" w:hAnsi="Times New Roman" w:cs="Times New Roman"/>
          <w:sz w:val="28"/>
          <w:szCs w:val="28"/>
        </w:rPr>
        <w:t>),</w:t>
      </w:r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>− Федеральным законом от 24 июля 1998 года № 124-ФЗ «Об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4F">
        <w:rPr>
          <w:rFonts w:ascii="Times New Roman" w:hAnsi="Times New Roman" w:cs="Times New Roman"/>
          <w:sz w:val="28"/>
          <w:szCs w:val="28"/>
        </w:rPr>
        <w:t>ребенка в Российской Федерации» с изменениями от 31 июля 2020 года,</w:t>
      </w:r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>− Федеральным законом от 24 июня 1999 года № 120-ФЗ «Об основах системы</w:t>
      </w:r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и правонарушений несовершеннолетних» </w:t>
      </w:r>
      <w:proofErr w:type="gramStart"/>
      <w:r w:rsidRPr="00607A4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>изменениями от 24 апреля 2020 года,</w:t>
      </w:r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 xml:space="preserve">− Федеральным законом от 29 декабря 2010 года № 436-ФЗ «О защите детей </w:t>
      </w:r>
      <w:proofErr w:type="gramStart"/>
      <w:r w:rsidRPr="00607A4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>информации, причиняющей вред их здоровью и развитию» с изменениями от 31</w:t>
      </w:r>
    </w:p>
    <w:p w:rsidR="00607A4F" w:rsidRPr="00607A4F" w:rsidRDefault="00607A4F" w:rsidP="0049762C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>июля 2020 года,</w:t>
      </w:r>
      <w:r w:rsidRPr="00607A4F">
        <w:t xml:space="preserve"> </w:t>
      </w:r>
      <w:r w:rsidRPr="00607A4F">
        <w:rPr>
          <w:rFonts w:ascii="Times New Roman" w:eastAsia="Times New Roman" w:hAnsi="Times New Roman" w:cs="Times New Roman"/>
          <w:sz w:val="28"/>
          <w:szCs w:val="28"/>
        </w:rPr>
        <w:t>с изменениями от 28 апреля2023 года;</w:t>
      </w:r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 xml:space="preserve">− Указом Президента Российской Федерации от 7 мая 2018 года «О </w:t>
      </w:r>
      <w:proofErr w:type="gramStart"/>
      <w:r w:rsidRPr="00607A4F">
        <w:rPr>
          <w:rFonts w:ascii="Times New Roman" w:hAnsi="Times New Roman" w:cs="Times New Roman"/>
          <w:sz w:val="28"/>
          <w:szCs w:val="28"/>
        </w:rPr>
        <w:t>национальных</w:t>
      </w:r>
      <w:proofErr w:type="gramEnd"/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A4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07A4F">
        <w:rPr>
          <w:rFonts w:ascii="Times New Roman" w:hAnsi="Times New Roman" w:cs="Times New Roman"/>
          <w:sz w:val="28"/>
          <w:szCs w:val="28"/>
        </w:rPr>
        <w:t xml:space="preserve"> и стратегических задачах развития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на период до </w:t>
      </w:r>
      <w:r w:rsidRPr="00607A4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4F">
        <w:rPr>
          <w:rFonts w:ascii="Times New Roman" w:hAnsi="Times New Roman" w:cs="Times New Roman"/>
          <w:sz w:val="28"/>
          <w:szCs w:val="28"/>
        </w:rPr>
        <w:t>года»,</w:t>
      </w:r>
    </w:p>
    <w:p w:rsidR="00607A4F" w:rsidRPr="00607A4F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>− Распоряжением Правительства Российской Федерации от 29 мая 2015 года № 996-р</w:t>
      </w:r>
      <w:proofErr w:type="gramStart"/>
      <w:r w:rsidRPr="00607A4F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607A4F">
        <w:rPr>
          <w:rFonts w:ascii="Times New Roman" w:hAnsi="Times New Roman" w:cs="Times New Roman"/>
          <w:sz w:val="28"/>
          <w:szCs w:val="28"/>
        </w:rPr>
        <w:t>б утверждении Стратегии развития воспитания в Российской 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4F">
        <w:rPr>
          <w:rFonts w:ascii="Times New Roman" w:hAnsi="Times New Roman" w:cs="Times New Roman"/>
          <w:sz w:val="28"/>
          <w:szCs w:val="28"/>
        </w:rPr>
        <w:t>период до 2025 года»,</w:t>
      </w:r>
    </w:p>
    <w:p w:rsidR="00FD7880" w:rsidRPr="005E3BEA" w:rsidRDefault="00607A4F" w:rsidP="0049762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7A4F">
        <w:rPr>
          <w:rFonts w:ascii="Times New Roman" w:hAnsi="Times New Roman" w:cs="Times New Roman"/>
          <w:sz w:val="28"/>
          <w:szCs w:val="28"/>
        </w:rPr>
        <w:t>− Конвенцией о правах ребенка, а такж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43798" w:rsidRPr="005E3BEA">
        <w:rPr>
          <w:rFonts w:ascii="Times New Roman" w:hAnsi="Times New Roman" w:cs="Times New Roman"/>
          <w:sz w:val="28"/>
          <w:szCs w:val="28"/>
        </w:rPr>
        <w:t>с Уставом МБОУ «</w:t>
      </w:r>
      <w:proofErr w:type="spellStart"/>
      <w:r w:rsidR="005E3BEA">
        <w:rPr>
          <w:rFonts w:ascii="Times New Roman" w:hAnsi="Times New Roman" w:cs="Times New Roman"/>
          <w:sz w:val="28"/>
          <w:szCs w:val="28"/>
        </w:rPr>
        <w:t>Ермолаевская</w:t>
      </w:r>
      <w:proofErr w:type="spellEnd"/>
      <w:r w:rsidR="005E3BEA">
        <w:rPr>
          <w:rFonts w:ascii="Times New Roman" w:hAnsi="Times New Roman" w:cs="Times New Roman"/>
          <w:sz w:val="28"/>
          <w:szCs w:val="28"/>
        </w:rPr>
        <w:t xml:space="preserve"> ООШ» </w:t>
      </w:r>
      <w:r w:rsidR="00143798" w:rsidRPr="005E3BEA">
        <w:rPr>
          <w:rFonts w:ascii="Times New Roman" w:hAnsi="Times New Roman" w:cs="Times New Roman"/>
          <w:sz w:val="28"/>
          <w:szCs w:val="28"/>
        </w:rPr>
        <w:t>Орлов</w:t>
      </w:r>
      <w:r w:rsidR="005E3BEA">
        <w:rPr>
          <w:rFonts w:ascii="Times New Roman" w:hAnsi="Times New Roman" w:cs="Times New Roman"/>
          <w:sz w:val="28"/>
          <w:szCs w:val="28"/>
        </w:rPr>
        <w:t>с</w:t>
      </w:r>
      <w:r w:rsidR="00143798" w:rsidRPr="005E3BEA">
        <w:rPr>
          <w:rFonts w:ascii="Times New Roman" w:hAnsi="Times New Roman" w:cs="Times New Roman"/>
          <w:sz w:val="28"/>
          <w:szCs w:val="28"/>
        </w:rPr>
        <w:t xml:space="preserve">кого </w:t>
      </w:r>
      <w:r w:rsidR="005E3BEA">
        <w:rPr>
          <w:rFonts w:ascii="Times New Roman" w:hAnsi="Times New Roman" w:cs="Times New Roman"/>
          <w:sz w:val="28"/>
          <w:szCs w:val="28"/>
        </w:rPr>
        <w:t xml:space="preserve"> м</w:t>
      </w:r>
      <w:r w:rsidR="00143798" w:rsidRPr="005E3BEA">
        <w:rPr>
          <w:rFonts w:ascii="Times New Roman" w:hAnsi="Times New Roman" w:cs="Times New Roman"/>
          <w:sz w:val="28"/>
          <w:szCs w:val="28"/>
        </w:rPr>
        <w:t>униципального</w:t>
      </w:r>
      <w:r w:rsidR="005E3BEA">
        <w:rPr>
          <w:rFonts w:ascii="Times New Roman" w:hAnsi="Times New Roman" w:cs="Times New Roman"/>
          <w:sz w:val="28"/>
          <w:szCs w:val="28"/>
        </w:rPr>
        <w:t xml:space="preserve"> округа Орловской области, опреде</w:t>
      </w:r>
      <w:r w:rsidR="00143798" w:rsidRPr="005E3BEA">
        <w:rPr>
          <w:rFonts w:ascii="Times New Roman" w:hAnsi="Times New Roman" w:cs="Times New Roman"/>
          <w:sz w:val="28"/>
          <w:szCs w:val="28"/>
        </w:rPr>
        <w:t>ляющим перечень и порядок издания локальных актов.</w:t>
      </w:r>
    </w:p>
    <w:p w:rsidR="00143798" w:rsidRPr="005E3BEA" w:rsidRDefault="00143798" w:rsidP="0049762C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Данное Положение о классном руководстве обозначает цели и задачи классного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134534"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="00134534"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="00134534"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 w:rsidR="00134534"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регламентирует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документации, устанавливает взаимоотношения по должности и определяет критерии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оценки его работы и механизмы стимулирования классных руководителей.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Классное руководство — профессиональная деятельность педагога, направленная на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воспитание и социализацию ребенка в классном ученическом коллективе, в современном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мире и обществе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798" w:rsidRPr="00143798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5E3BEA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proofErr w:type="gramEnd"/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руководитель—профессионал-педагог,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организующий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отношений между обществом и ребёнком через разнообразные виды воспитывающей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создающий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самовыражения каждого ребёнка и осуществляющий свою деятельность в образовательной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общеобразовательной организации.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Классный руководитель — педагог,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создающий условия для саморазвития и самореализации личности обучающегося, его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98">
        <w:rPr>
          <w:rFonts w:ascii="Times New Roman" w:eastAsia="Times New Roman" w:hAnsi="Times New Roman" w:cs="Times New Roman"/>
          <w:sz w:val="28"/>
          <w:szCs w:val="28"/>
        </w:rPr>
        <w:t>успешной социализации в обществе.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Классное руководство распределяется администрацией школы, закрепляется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за работником с его согласия, исходя из интересов школы с учётом педагогического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>опыта, мастерства, индивидуальных особенностей.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1.5. Классный руководитель назначается директором ОО из числа учителей,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3BEA">
        <w:rPr>
          <w:rFonts w:ascii="Times New Roman" w:eastAsia="Times New Roman" w:hAnsi="Times New Roman" w:cs="Times New Roman"/>
          <w:sz w:val="28"/>
          <w:szCs w:val="28"/>
        </w:rPr>
        <w:t>выразивших</w:t>
      </w:r>
      <w:proofErr w:type="gramEnd"/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согласие с назначением на должность сроком на 1 учебный период (с 1сентября по 31 августа). На период отпуска и временной нетрудоспособности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классного руководителя его обяз</w:t>
      </w:r>
      <w:r w:rsidR="0049762C">
        <w:rPr>
          <w:rFonts w:ascii="Times New Roman" w:eastAsia="Times New Roman" w:hAnsi="Times New Roman" w:cs="Times New Roman"/>
          <w:sz w:val="28"/>
          <w:szCs w:val="28"/>
        </w:rPr>
        <w:t xml:space="preserve">анности могут быть возложены на 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>работников школы.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1.6. Классное руководство может быть пролонгировано на </w:t>
      </w:r>
      <w:proofErr w:type="gramStart"/>
      <w:r w:rsidRPr="005E3BEA">
        <w:rPr>
          <w:rFonts w:ascii="Times New Roman" w:eastAsia="Times New Roman" w:hAnsi="Times New Roman" w:cs="Times New Roman"/>
          <w:sz w:val="28"/>
          <w:szCs w:val="28"/>
        </w:rPr>
        <w:t>последующий</w:t>
      </w:r>
      <w:proofErr w:type="gramEnd"/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</w:p>
    <w:p w:rsidR="00143798" w:rsidRPr="00143798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1.7. Классный руководитель может быть освобождён от исполнения обязанностей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 по истечении срока назначения, а также в течение учебного </w:t>
      </w:r>
      <w:proofErr w:type="gramStart"/>
      <w:r w:rsidRPr="005E3BEA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End"/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>по личной инициативе, так и в случаях неудовлетворительного исполнения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возложенных обязанностей, обращений и жалоб со стороны участников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отношений, увольнения сотрудника. В таком случае директор ОО</w:t>
      </w:r>
      <w:r w:rsidR="005E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sz w:val="28"/>
          <w:szCs w:val="28"/>
        </w:rPr>
        <w:t>назначает нового сотрудника на постоянной или временной основе.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1.8. Классный руководитель непосредственно подчиняется директору и/или</w:t>
      </w:r>
    </w:p>
    <w:p w:rsidR="00143798" w:rsidRPr="005E3BEA" w:rsidRDefault="00143798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воспитательной работе и социализации.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b/>
          <w:sz w:val="28"/>
          <w:szCs w:val="28"/>
        </w:rPr>
        <w:t>2 Основные задачи и функции классного руководителя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2.1Основными задачами классного руководителя являются: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-формирование классного коллектива как воспитывающей среды, обеспечивающей развитие каждого ребенка;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-организация всех видов групповой, коллективной и индивидуальной деятельности классного коллектива;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-обеспечение благоприятного психологического климата в классе.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2.2.К основным функциям классного руководителя относятся: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5E3BEA">
        <w:rPr>
          <w:rFonts w:ascii="Times New Roman" w:eastAsia="Times New Roman" w:hAnsi="Times New Roman" w:cs="Times New Roman"/>
          <w:sz w:val="28"/>
          <w:szCs w:val="28"/>
        </w:rPr>
        <w:t>)а</w:t>
      </w:r>
      <w:proofErr w:type="gramEnd"/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налитическая: 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-изучение индивидуальных особенностей обучающихся;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-изучение  и анализ развития классного коллектива;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-анализ и оценка семейного воспитания каждого ребенка;</w:t>
      </w:r>
    </w:p>
    <w:p w:rsidR="00134534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-анализ и оценка уровня воспитанности </w:t>
      </w:r>
      <w:proofErr w:type="gramStart"/>
      <w:r w:rsidRPr="005E3BE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 и всего классного коллектива;</w:t>
      </w:r>
    </w:p>
    <w:p w:rsidR="00143798" w:rsidRP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5E3BEA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5E3BEA">
        <w:rPr>
          <w:rFonts w:ascii="Times New Roman" w:eastAsia="Times New Roman" w:hAnsi="Times New Roman" w:cs="Times New Roman"/>
          <w:sz w:val="28"/>
          <w:szCs w:val="28"/>
        </w:rPr>
        <w:t>рганизационно-педагогическая:</w:t>
      </w:r>
    </w:p>
    <w:p w:rsid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и стимулирование разнообразной деятельности </w:t>
      </w:r>
      <w:proofErr w:type="gramStart"/>
      <w:r w:rsidRPr="005E3BE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E3B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BEA" w:rsidRDefault="00134534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взаимодействия классного коллектива со специалистами </w:t>
      </w:r>
      <w:proofErr w:type="spellStart"/>
      <w:r w:rsidRPr="005E3BEA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</w:t>
      </w:r>
      <w:r w:rsid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 w:rsid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3BEA" w:rsidRPr="005E3BEA" w:rsidRDefault="005E3BEA" w:rsidP="0049762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BEA" w:rsidRDefault="005E3BEA" w:rsidP="0049762C">
      <w:pPr>
        <w:widowControl w:val="0"/>
        <w:spacing w:line="239" w:lineRule="auto"/>
        <w:ind w:left="-142" w:right="1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Default="005E3BEA" w:rsidP="0049762C">
      <w:pPr>
        <w:widowControl w:val="0"/>
        <w:spacing w:before="5" w:line="241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E3BEA" w:rsidRDefault="005E3BEA" w:rsidP="0049762C">
      <w:pPr>
        <w:spacing w:after="1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3BEA" w:rsidRDefault="005E3BEA" w:rsidP="0049762C">
      <w:pPr>
        <w:widowControl w:val="0"/>
        <w:spacing w:line="268" w:lineRule="auto"/>
        <w:ind w:left="-14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</w:p>
    <w:p w:rsidR="005E3BEA" w:rsidRPr="005E3BEA" w:rsidRDefault="005E3BEA" w:rsidP="0049762C">
      <w:pPr>
        <w:widowControl w:val="0"/>
        <w:spacing w:line="239" w:lineRule="auto"/>
        <w:ind w:left="-142"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5E3BE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BEA" w:rsidRPr="005E3BEA" w:rsidRDefault="005E3BEA" w:rsidP="0049762C">
      <w:pPr>
        <w:widowControl w:val="0"/>
        <w:spacing w:line="239" w:lineRule="auto"/>
        <w:ind w:left="-142" w:right="80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7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5E3BEA" w:rsidRPr="005E3BEA" w:rsidRDefault="005E3BEA" w:rsidP="0049762C">
      <w:pPr>
        <w:widowControl w:val="0"/>
        <w:spacing w:line="239" w:lineRule="auto"/>
        <w:ind w:left="-142" w:right="76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E3B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инг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49762C" w:rsidRDefault="005E3BEA" w:rsidP="0049762C">
      <w:pPr>
        <w:widowControl w:val="0"/>
        <w:spacing w:line="254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E3BEA" w:rsidRPr="005E3BEA" w:rsidRDefault="005E3BEA" w:rsidP="0049762C">
      <w:pPr>
        <w:spacing w:line="12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BEA" w:rsidRPr="005E3BEA" w:rsidRDefault="005E3BEA" w:rsidP="0049762C">
      <w:pPr>
        <w:widowControl w:val="0"/>
        <w:spacing w:line="267" w:lineRule="auto"/>
        <w:ind w:left="-142" w:right="2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бя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4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1.</w:t>
      </w:r>
      <w:r w:rsidRPr="005E3BE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BEA" w:rsidRPr="005E3BEA" w:rsidRDefault="005E3BEA" w:rsidP="0049762C">
      <w:pPr>
        <w:widowControl w:val="0"/>
        <w:spacing w:line="239" w:lineRule="auto"/>
        <w:ind w:left="-142" w:righ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онит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ринг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1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proofErr w:type="gramEnd"/>
    </w:p>
    <w:p w:rsidR="005E3BEA" w:rsidRPr="005E3BEA" w:rsidRDefault="005E3BEA" w:rsidP="0049762C">
      <w:pPr>
        <w:widowControl w:val="0"/>
        <w:spacing w:line="240" w:lineRule="auto"/>
        <w:ind w:left="-142" w:right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Pr="005E3BE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нутр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ронного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ая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/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ЭД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)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proofErr w:type="gramStart"/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gramEnd"/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40" w:lineRule="auto"/>
        <w:ind w:left="-142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/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ЭД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5E3B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BEA" w:rsidRPr="005E3BEA" w:rsidRDefault="005E3BEA" w:rsidP="0049762C">
      <w:pPr>
        <w:widowControl w:val="0"/>
        <w:spacing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1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26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ониторинг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42" w:lineRule="auto"/>
        <w:ind w:left="-142" w:righ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-опо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5E3B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гино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5E3BEA" w:rsidRPr="005E3BEA" w:rsidRDefault="005E3BEA" w:rsidP="0049762C">
      <w:pPr>
        <w:widowControl w:val="0"/>
        <w:spacing w:line="239" w:lineRule="auto"/>
        <w:ind w:left="-142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5E3BE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ионир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есам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 w:rsidRPr="005E3B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полноц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еческ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ека;</w:t>
      </w:r>
    </w:p>
    <w:p w:rsidR="005E3BEA" w:rsidRPr="005E3BEA" w:rsidRDefault="005E3BEA" w:rsidP="0049762C">
      <w:pPr>
        <w:widowControl w:val="0"/>
        <w:spacing w:line="239" w:lineRule="auto"/>
        <w:ind w:left="-142" w:right="8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тв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ече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онир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E3BEA" w:rsidRPr="005E3BEA" w:rsidRDefault="005E3BEA" w:rsidP="0049762C">
      <w:pPr>
        <w:spacing w:after="16" w:line="22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BEA" w:rsidRPr="005E3BEA" w:rsidRDefault="005E3BEA" w:rsidP="0049762C">
      <w:pPr>
        <w:widowControl w:val="0"/>
        <w:spacing w:line="239" w:lineRule="auto"/>
        <w:ind w:left="-142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BEA" w:rsidRPr="005E3BEA" w:rsidRDefault="005E3BEA" w:rsidP="0049762C">
      <w:pPr>
        <w:widowControl w:val="0"/>
        <w:spacing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3BEA" w:rsidRPr="005E3BEA" w:rsidSect="0049762C">
          <w:type w:val="continuous"/>
          <w:pgSz w:w="11904" w:h="16838"/>
          <w:pgMar w:top="702" w:right="847" w:bottom="0" w:left="1133" w:header="0" w:footer="0" w:gutter="0"/>
          <w:cols w:space="708"/>
        </w:sect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Pr="005E3BE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49762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5E3BEA" w:rsidRPr="005E3BEA" w:rsidRDefault="005E3BEA" w:rsidP="0049762C">
      <w:pPr>
        <w:spacing w:after="1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BEA" w:rsidRPr="005E3BEA" w:rsidRDefault="005E3BEA" w:rsidP="0049762C">
      <w:pPr>
        <w:widowControl w:val="0"/>
        <w:spacing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Default="005E3BEA" w:rsidP="0049762C">
      <w:pPr>
        <w:widowControl w:val="0"/>
        <w:spacing w:line="240" w:lineRule="auto"/>
        <w:ind w:left="-142" w:right="6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E3BEA" w:rsidRPr="005E3BEA" w:rsidRDefault="005E3BEA" w:rsidP="0049762C">
      <w:pPr>
        <w:widowControl w:val="0"/>
        <w:spacing w:line="240" w:lineRule="auto"/>
        <w:ind w:left="-142" w:right="6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40" w:lineRule="auto"/>
        <w:ind w:left="-142" w:right="9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(орг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E3BEA" w:rsidRDefault="005E3BEA" w:rsidP="0049762C">
      <w:pPr>
        <w:widowControl w:val="0"/>
        <w:spacing w:line="239" w:lineRule="auto"/>
        <w:ind w:left="-142" w:right="4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5E3BE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3BEA" w:rsidRPr="005E3BEA" w:rsidRDefault="005E3BEA" w:rsidP="0049762C">
      <w:pPr>
        <w:widowControl w:val="0"/>
        <w:spacing w:line="239" w:lineRule="auto"/>
        <w:ind w:left="-142" w:right="4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E3BEA" w:rsidRDefault="005E3BEA" w:rsidP="0049762C">
      <w:pPr>
        <w:widowControl w:val="0"/>
        <w:spacing w:line="239" w:lineRule="auto"/>
        <w:ind w:left="-142" w:right="1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льзов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E3BEA" w:rsidRPr="005E3BEA" w:rsidRDefault="005E3BEA" w:rsidP="0049762C">
      <w:pPr>
        <w:widowControl w:val="0"/>
        <w:spacing w:line="239" w:lineRule="auto"/>
        <w:ind w:left="-142" w:right="1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E3BEA" w:rsidRPr="005E3BEA" w:rsidRDefault="005E3BEA" w:rsidP="0049762C">
      <w:pPr>
        <w:widowControl w:val="0"/>
        <w:spacing w:line="242" w:lineRule="auto"/>
        <w:ind w:left="-142" w:right="10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5E3BEA" w:rsidRPr="005E3BEA" w:rsidRDefault="005E3BEA" w:rsidP="0049762C">
      <w:pPr>
        <w:widowControl w:val="0"/>
        <w:spacing w:line="242" w:lineRule="auto"/>
        <w:ind w:left="-142" w:right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5E3BEA" w:rsidRPr="0049762C" w:rsidRDefault="005E3BEA" w:rsidP="0049762C">
      <w:pPr>
        <w:widowControl w:val="0"/>
        <w:spacing w:line="239" w:lineRule="auto"/>
        <w:ind w:left="-142" w:right="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гоз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5E3BEA" w:rsidRPr="005E3BEA" w:rsidRDefault="005E3BEA" w:rsidP="0049762C">
      <w:pPr>
        <w:spacing w:after="11" w:line="12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BEA" w:rsidRPr="005E3BEA" w:rsidRDefault="005E3BEA" w:rsidP="0049762C">
      <w:pPr>
        <w:widowControl w:val="0"/>
        <w:spacing w:line="268" w:lineRule="auto"/>
        <w:ind w:left="-14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5E3BEA" w:rsidRPr="005E3BEA" w:rsidRDefault="005E3BEA" w:rsidP="0049762C">
      <w:pPr>
        <w:widowControl w:val="0"/>
        <w:spacing w:line="275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 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BEA" w:rsidRDefault="005E3BEA" w:rsidP="0049762C">
      <w:pPr>
        <w:widowControl w:val="0"/>
        <w:spacing w:line="239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E3BEA" w:rsidRPr="005E3BEA" w:rsidRDefault="005E3BEA" w:rsidP="0049762C">
      <w:pPr>
        <w:widowControl w:val="0"/>
        <w:spacing w:line="239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инир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E3BEA" w:rsidRPr="005E3BEA" w:rsidRDefault="005E3BEA" w:rsidP="0049762C">
      <w:pPr>
        <w:widowControl w:val="0"/>
        <w:spacing w:line="242" w:lineRule="auto"/>
        <w:ind w:left="-142" w:right="1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ым 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E3BEA" w:rsidRPr="005E3BEA" w:rsidRDefault="005E3BEA" w:rsidP="0049762C">
      <w:pPr>
        <w:widowControl w:val="0"/>
        <w:spacing w:line="239" w:lineRule="auto"/>
        <w:ind w:left="-142" w:righ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(з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5E3B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E3BEA" w:rsidRPr="0049762C" w:rsidRDefault="005E3BEA" w:rsidP="0049762C">
      <w:pPr>
        <w:widowControl w:val="0"/>
        <w:spacing w:line="240" w:lineRule="auto"/>
        <w:ind w:left="-142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от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49762C" w:rsidRDefault="005E3BEA" w:rsidP="0049762C">
      <w:pPr>
        <w:widowControl w:val="0"/>
        <w:spacing w:line="268" w:lineRule="auto"/>
        <w:ind w:left="-142" w:right="17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оку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3BEA" w:rsidRPr="005E3BEA" w:rsidRDefault="005E3BEA" w:rsidP="0049762C">
      <w:pPr>
        <w:widowControl w:val="0"/>
        <w:spacing w:line="268" w:lineRule="auto"/>
        <w:ind w:left="-142" w:right="1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5E3BE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BEA" w:rsidRDefault="005E3BEA" w:rsidP="0049762C">
      <w:pPr>
        <w:widowControl w:val="0"/>
        <w:spacing w:before="10" w:line="239" w:lineRule="auto"/>
        <w:ind w:left="-142" w:right="2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5E3B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E3BEA" w:rsidRPr="005E3BEA" w:rsidRDefault="005E3BEA" w:rsidP="0049762C">
      <w:pPr>
        <w:widowControl w:val="0"/>
        <w:spacing w:before="10" w:line="239" w:lineRule="auto"/>
        <w:ind w:left="-142" w:right="2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E3BE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10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E3B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 w:rsidRPr="005E3B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3BEA" w:rsidRPr="005E3BEA" w:rsidRDefault="005E3BEA" w:rsidP="0049762C">
      <w:pPr>
        <w:widowControl w:val="0"/>
        <w:spacing w:line="239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E3B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E3B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3B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5E3B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E3B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3B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E3B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E3B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E3B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E3BEA" w:rsidRPr="005E3BEA" w:rsidRDefault="005E3BEA" w:rsidP="0049762C">
      <w:pPr>
        <w:widowControl w:val="0"/>
        <w:spacing w:line="254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3BEA" w:rsidRPr="005E3BEA" w:rsidSect="005E3BEA">
          <w:type w:val="continuous"/>
          <w:pgSz w:w="11904" w:h="16838"/>
          <w:pgMar w:top="702" w:right="602" w:bottom="0" w:left="1133" w:header="0" w:footer="0" w:gutter="0"/>
          <w:cols w:space="708"/>
        </w:sectPr>
      </w:pPr>
    </w:p>
    <w:p w:rsidR="005E3BEA" w:rsidRPr="005E3BEA" w:rsidRDefault="005E3BEA" w:rsidP="0049762C">
      <w:pPr>
        <w:spacing w:after="11" w:line="16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7_0"/>
    </w:p>
    <w:bookmarkEnd w:id="0"/>
    <w:p w:rsidR="005E3BEA" w:rsidRPr="005E3BEA" w:rsidRDefault="005E3BEA" w:rsidP="0049762C">
      <w:pPr>
        <w:spacing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534" w:rsidRPr="00134534" w:rsidRDefault="00134534" w:rsidP="004976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34534" w:rsidRPr="00134534">
          <w:type w:val="continuous"/>
          <w:pgSz w:w="11904" w:h="16838"/>
          <w:pgMar w:top="1134" w:right="850" w:bottom="1134" w:left="1701" w:header="0" w:footer="0" w:gutter="0"/>
          <w:cols w:space="708"/>
        </w:sectPr>
      </w:pPr>
    </w:p>
    <w:p w:rsidR="00FD7880" w:rsidRDefault="00FD7880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E7" w:rsidRDefault="00507BE7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E7" w:rsidRDefault="00507BE7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E7" w:rsidRDefault="00507BE7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E7" w:rsidRDefault="00507BE7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E7" w:rsidRDefault="00507BE7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E7" w:rsidRDefault="00507BE7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E7" w:rsidRDefault="00507BE7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E7" w:rsidRDefault="00507BE7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E7" w:rsidRDefault="00507BE7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BE7" w:rsidRDefault="00507BE7" w:rsidP="0049762C">
      <w:pPr>
        <w:widowControl w:val="0"/>
        <w:spacing w:line="239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507BE7" w:rsidSect="00FD7880">
      <w:pgSz w:w="11904" w:h="16838"/>
      <w:pgMar w:top="702" w:right="747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7880"/>
    <w:rsid w:val="00134534"/>
    <w:rsid w:val="00143798"/>
    <w:rsid w:val="0049762C"/>
    <w:rsid w:val="00507BE7"/>
    <w:rsid w:val="005E3BEA"/>
    <w:rsid w:val="006072A5"/>
    <w:rsid w:val="00607A4F"/>
    <w:rsid w:val="00B94853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62C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8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8F5E-C0A6-4811-919C-1C632557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2025-06-02T06:23:00Z</cp:lastPrinted>
  <dcterms:created xsi:type="dcterms:W3CDTF">2025-05-20T17:25:00Z</dcterms:created>
  <dcterms:modified xsi:type="dcterms:W3CDTF">2025-06-02T06:34:00Z</dcterms:modified>
</cp:coreProperties>
</file>