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8C" w:rsidRPr="004E2723" w:rsidRDefault="00CC4AEA" w:rsidP="0086318C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8631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0" t="0" r="0" b="0"/>
            <wp:docPr id="2" name="Рисунок 2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373F" w:rsidRDefault="00F4373F" w:rsidP="0086318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7B3" w:rsidRDefault="001407B3" w:rsidP="004E2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Pr="004E2723" w:rsidRDefault="004E2723" w:rsidP="004E2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CC4AEA" w:rsidRPr="00CC4AEA" w:rsidRDefault="00CC4AEA" w:rsidP="00CC4AEA">
      <w:pPr>
        <w:pStyle w:val="a3"/>
        <w:spacing w:before="0" w:line="256" w:lineRule="auto"/>
        <w:ind w:left="0" w:right="587"/>
      </w:pPr>
      <w:r>
        <w:t>Рабочая программа по курсу «Основы социальной жизни» 5-9</w:t>
      </w:r>
      <w:r>
        <w:rPr>
          <w:spacing w:val="-5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составлена на основе адаптированной основной общеобразовательной программы 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МБОУ</w:t>
      </w:r>
      <w:r>
        <w:rPr>
          <w:spacing w:val="35"/>
        </w:rPr>
        <w:t xml:space="preserve"> </w:t>
      </w:r>
      <w:r>
        <w:t>«</w:t>
      </w:r>
      <w:proofErr w:type="spellStart"/>
      <w:r>
        <w:t>Ермолаевская</w:t>
      </w:r>
      <w:proofErr w:type="spellEnd"/>
      <w:r>
        <w:t xml:space="preserve"> ООШ» Орловского муниципального округа»,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 требованиями освоения ФГОС обучающихся с</w:t>
      </w:r>
      <w:r>
        <w:rPr>
          <w:spacing w:val="-9"/>
        </w:rPr>
        <w:t xml:space="preserve"> </w:t>
      </w:r>
      <w:r>
        <w:t>легкой</w:t>
      </w:r>
      <w:r>
        <w:rPr>
          <w:spacing w:val="-9"/>
        </w:rPr>
        <w:t xml:space="preserve"> </w:t>
      </w:r>
      <w:r>
        <w:t>умственной</w:t>
      </w:r>
      <w:r>
        <w:rPr>
          <w:spacing w:val="-9"/>
        </w:rPr>
        <w:t xml:space="preserve"> </w:t>
      </w:r>
      <w:r>
        <w:t xml:space="preserve">отсталостью, программы специальных (коррекционных) образовательных учреждений VIII вида: 5-9 </w:t>
      </w:r>
      <w:proofErr w:type="spellStart"/>
      <w:r>
        <w:t>кл</w:t>
      </w:r>
      <w:proofErr w:type="spellEnd"/>
      <w:r>
        <w:t>.: сб. 1. Автор: Воронкова В.В. ред. 2020 год.</w:t>
      </w:r>
    </w:p>
    <w:p w:rsidR="004E2723" w:rsidRPr="004E2723" w:rsidRDefault="004E2723" w:rsidP="004E2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АРП учебного предмета ОСЖ </w:t>
      </w:r>
      <w:r w:rsidR="0014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</w:t>
      </w:r>
      <w:proofErr w:type="gramEnd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5 лет 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программы является развитие социальной компетентности у детей с умственной отсталостью (интеллектуальными нарушениями) и подготовка их к самостоятельной жизни в социуме.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воспитанников специальной (коррекционной) школы-интерната знаний и умений, способствующих социальной адаптации;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механизмов </w:t>
      </w:r>
      <w:proofErr w:type="spellStart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стрессоустойчивого</w:t>
      </w:r>
      <w:proofErr w:type="spellEnd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как основы психического здоровья школьника и их социально-психологической адаптации;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коммуникативной функции речи как непременное условие социальной адаптации детей с умственной отсталостью (интеллектуальными нарушениями);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теоретической информации, а также приобретение бытовых навыков;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умений, необходимых подросткам с особыми образовательными потребностями для осуществления своей жизнедеятельности в режиме самостоятельности;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познавательной активности и расширение объема имеющихся знаний и представлений об окружающем мире;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позитивных качеств личности.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ОСЖ изучается с 5 по 9 классы. Это позволяет учителю, соблюдая принципы систематичности и последовательности в обучении при сообщении нового материала использовать опыт учащихся как базу для расширения их знаний, совершенствования имеющихся у них умений и навыков и формирования новых. Изучаемый предмет имеет своё логическое продолжение в системе внеклассной работы. Воспитатель осуществляет закрепление полученных на занятиях по ОСЖ знаний и умений в процессе практической работы, формирует на их основе прочные навыки. Только комплексная совместная деятельность учителя и воспитателя позволит достичь желаемых результатов.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ОСЖ проводятся в специальном кабинете, в котором отведены места для учащихся и для оборудования, обеспечивающего выполнение в полном объеме всех видов практических работ, предусмотренных программой. При организации кабинета учитываются санитарно-гигиенические нормы и правила техники безопасности.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Планируемые предметные результаты освоения учебного</w:t>
      </w:r>
      <w:r w:rsidR="009A7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предмета</w:t>
      </w:r>
    </w:p>
    <w:p w:rsidR="00636A38" w:rsidRPr="00F4373F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результате реализации АРП учебного предмета ОСЖ у детей с умственной отсталостью (интеллектуальными нарушениями) должны быть сформированы теоретические знания, трудовые умения и навыки, достаточные для самообслуживания, адаптации в современном обществе, ориентации в социуме и быту, в самостоятельном поиске работы и трудоустройстве.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принятие и освоение социальной роли </w:t>
      </w:r>
      <w:proofErr w:type="gramStart"/>
      <w:r w:rsidRPr="00CC4AE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C4AEA">
        <w:rPr>
          <w:rFonts w:ascii="Times New Roman" w:hAnsi="Times New Roman" w:cs="Times New Roman"/>
          <w:sz w:val="28"/>
          <w:szCs w:val="28"/>
        </w:rPr>
        <w:t>, проявление социально значимых мотивов учебной деятельности;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 </w:t>
      </w: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овладение элементарными социально-бытовыми навыками, используемыми в повседневной жизни; </w:t>
      </w: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владение начальными навыками коммуникации и принятыми нормами социального взаимодействия; </w:t>
      </w: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формирование адекватных представлений о собственных возможностях, о насущно необходимом жизнеобеспечении.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Предметные: </w:t>
      </w:r>
    </w:p>
    <w:p w:rsidR="00CC4AEA" w:rsidRPr="00CC4AEA" w:rsidRDefault="00CC4AEA" w:rsidP="00CC4A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>Минимальный уровень: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знать правила личной гигиены и выполнять их под руководством взрослого;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знать правила наведения порядка в доме, выполнять простые действия по уборке;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иметь представления о разных группах продуктов питания; понимать их значения для здорового образа жизни человека;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 </w:t>
      </w: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знать отдельные виды одежды и обуви, некоторых правил ухода за ними;</w:t>
      </w:r>
    </w:p>
    <w:p w:rsidR="00CC4AEA" w:rsidRPr="00CC4AEA" w:rsidRDefault="00CC4AEA" w:rsidP="00CC4A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>Достаточный уровень: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соблюдать правила личной гигиены по уходу за полостью рта, волосами, кожей рук и т.д.; понимать значение здорового образа жизни для человека;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 </w:t>
      </w: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иметь навыки ведения домашнего хозяйства по уборке комнат, уходу за комнатными цветами и домашними питомцами; соблюдать технику безопасности в быту;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знать санитарно-гигиенические требования к процессу приготовления пищи и соблюдать требования техники безопасности при приготовлении пищи; уметь готовить простые блюда, уметь читать технологические карты;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знать виды одежды и обуви, правила ухода за ними; уметь выполнять простой ремонт одежды;</w:t>
      </w:r>
    </w:p>
    <w:p w:rsidR="004E2723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 </w:t>
      </w: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соблюдать усвоенные правила в повседневной жизни.</w:t>
      </w:r>
    </w:p>
    <w:p w:rsidR="00CC4AEA" w:rsidRPr="00CC4AEA" w:rsidRDefault="00CC4AEA" w:rsidP="00CC4A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>Система оценки достижений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0 баллов - нет фиксируемой динамики;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1 балл - минимальная динамика;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2 балла - удовлетворительная динамика;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3 балла - значительная динамика.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 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</w:t>
      </w:r>
      <w:r w:rsidRPr="00CC4AEA">
        <w:rPr>
          <w:rFonts w:ascii="Times New Roman" w:hAnsi="Times New Roman" w:cs="Times New Roman"/>
          <w:sz w:val="28"/>
          <w:szCs w:val="28"/>
        </w:rPr>
        <w:lastRenderedPageBreak/>
        <w:t xml:space="preserve">итоговых) и тестовых заданий. При оценке предметных результатов учитывается уровень самостоятельности обучающегося и особенности его развития.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Отметка «5» ставится если: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обучающийся полностью излагает изученный материал в объеме программы по учебному предмету;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умеет использовать таблицы, схемы;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понимает и объясняет изученные понятия, термины;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самостоятельно выстраивает ответ.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Отметка «4» ставится, если обучающийся воспроизводит учебный материал, но допускает 1-2 неточности в фактическом вопросе: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не может самостоятельно привести пример;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 </w:t>
      </w:r>
      <w:r w:rsidRPr="00CC4AEA">
        <w:rPr>
          <w:rFonts w:ascii="Times New Roman" w:hAnsi="Times New Roman" w:cs="Times New Roman"/>
          <w:sz w:val="28"/>
          <w:szCs w:val="28"/>
        </w:rPr>
        <w:sym w:font="Symbol" w:char="F02D"/>
      </w:r>
      <w:r w:rsidRPr="00CC4AEA">
        <w:rPr>
          <w:rFonts w:ascii="Times New Roman" w:hAnsi="Times New Roman" w:cs="Times New Roman"/>
          <w:sz w:val="28"/>
          <w:szCs w:val="28"/>
        </w:rPr>
        <w:t xml:space="preserve"> отвечает на </w:t>
      </w:r>
      <w:proofErr w:type="gramStart"/>
      <w:r w:rsidRPr="00CC4AEA">
        <w:rPr>
          <w:rFonts w:ascii="Times New Roman" w:hAnsi="Times New Roman" w:cs="Times New Roman"/>
          <w:sz w:val="28"/>
          <w:szCs w:val="28"/>
        </w:rPr>
        <w:t>наводящие</w:t>
      </w:r>
      <w:proofErr w:type="gramEnd"/>
      <w:r w:rsidRPr="00CC4AEA">
        <w:rPr>
          <w:rFonts w:ascii="Times New Roman" w:hAnsi="Times New Roman" w:cs="Times New Roman"/>
          <w:sz w:val="28"/>
          <w:szCs w:val="28"/>
        </w:rPr>
        <w:t xml:space="preserve"> вопрос.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AEA">
        <w:rPr>
          <w:rFonts w:ascii="Times New Roman" w:hAnsi="Times New Roman" w:cs="Times New Roman"/>
          <w:sz w:val="28"/>
          <w:szCs w:val="28"/>
        </w:rPr>
        <w:t>Отметкка</w:t>
      </w:r>
      <w:proofErr w:type="spellEnd"/>
      <w:r w:rsidRPr="00CC4AEA">
        <w:rPr>
          <w:rFonts w:ascii="Times New Roman" w:hAnsi="Times New Roman" w:cs="Times New Roman"/>
          <w:sz w:val="28"/>
          <w:szCs w:val="28"/>
        </w:rPr>
        <w:t xml:space="preserve"> «3» ставится, если 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 </w:t>
      </w:r>
    </w:p>
    <w:p w:rsidR="00CC4AEA" w:rsidRPr="00CC4AEA" w:rsidRDefault="00CC4AEA" w:rsidP="00CC4A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AEA">
        <w:rPr>
          <w:rFonts w:ascii="Times New Roman" w:hAnsi="Times New Roman" w:cs="Times New Roman"/>
          <w:sz w:val="28"/>
          <w:szCs w:val="28"/>
        </w:rPr>
        <w:t>Отметка «2» не ставится.</w:t>
      </w:r>
    </w:p>
    <w:p w:rsidR="00CC4AEA" w:rsidRPr="004E2723" w:rsidRDefault="00CC4AEA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="00F43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4E2723" w:rsidRPr="004E2723" w:rsidRDefault="009A73AF" w:rsidP="004E2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учебному плану </w:t>
      </w:r>
      <w:r w:rsidR="004E2723"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учебного предмета «ОСЖ» в 5 – 9 классах отводится 2 часа в неделю для каждого класса:</w:t>
      </w:r>
    </w:p>
    <w:p w:rsidR="004E2723" w:rsidRPr="004E2723" w:rsidRDefault="004E2723" w:rsidP="004E2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0"/>
        <w:gridCol w:w="1239"/>
        <w:gridCol w:w="1416"/>
        <w:gridCol w:w="1416"/>
        <w:gridCol w:w="1416"/>
        <w:gridCol w:w="1398"/>
      </w:tblGrid>
      <w:tr w:rsidR="004E2723" w:rsidRPr="004E2723" w:rsidTr="004E2723"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4E2723" w:rsidRPr="004E2723" w:rsidTr="004E2723"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</w:tbl>
    <w:p w:rsidR="004E2723" w:rsidRPr="004E2723" w:rsidRDefault="004E2723" w:rsidP="004E2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 (68 часов)</w:t>
      </w:r>
    </w:p>
    <w:tbl>
      <w:tblPr>
        <w:tblW w:w="86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34"/>
        <w:gridCol w:w="1404"/>
        <w:gridCol w:w="1609"/>
        <w:gridCol w:w="1609"/>
        <w:gridCol w:w="2054"/>
      </w:tblGrid>
      <w:tr w:rsidR="004E2723" w:rsidRPr="004E2723" w:rsidTr="004E2723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2723" w:rsidRPr="004E2723" w:rsidTr="004E2723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</w:tbl>
    <w:p w:rsidR="004E2723" w:rsidRPr="004E2723" w:rsidRDefault="004E2723" w:rsidP="004E2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86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9"/>
        <w:gridCol w:w="3631"/>
        <w:gridCol w:w="1320"/>
        <w:gridCol w:w="1353"/>
        <w:gridCol w:w="1667"/>
      </w:tblGrid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 и обувь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Торговля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2723" w:rsidRPr="004E2723" w:rsidTr="004E2723">
        <w:trPr>
          <w:trHeight w:val="105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помощь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E2723" w:rsidRPr="004E2723" w:rsidTr="004E2723">
        <w:trPr>
          <w:trHeight w:val="150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за год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4E27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</w:tbl>
    <w:p w:rsidR="004E2723" w:rsidRPr="004E2723" w:rsidRDefault="004E2723" w:rsidP="004E2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Вводное занятие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изучает предмет ОСЖ. Правила безопасного поведения в кабинете ОСЖ.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Личная гигиена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гигиена, ее значение для жизни и здоровья человека. Правила личной гигиены в течение дня.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и средства личной гигиены.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 чистоте и порядке личных (индивидуального пользования) вещей.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волосами.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зрения, правила бережного отношения к зрению. Практическая работа. Разучивание комплекса упражнений для разминки мышц глаз.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утреннего туалета.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Стирка личных вещей.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Причесывание волос.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комплекса упражнений для разминки мышц глаз.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Одежда и обувь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одежды и головных уборов по назначению.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способы повседневного ухода за одеждой.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обуви, их назначение.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Повседневный уход за обувью.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Сушка и чистка обуви.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Культура поведения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осанки для общего состояния здоровья.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обращения к старшим и сверстникам при встрече и расставании.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поведения за столом.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комплекса упражнений для осанки.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«Встреча друзей». «В кафе…».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Питание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продуктов питания в жизни и деятельности человека.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питания школьника, его влияние на здоровье.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Место приготовления пищи и его оборудование. Санитарно-гигиенические требования и правила безопасной работы на кухне.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Кухонная и столовая посуда, приборы, приспособления - назначение.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приемы</w:t>
      </w:r>
      <w:r w:rsidR="009A7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ухода за кухонной и столовой посудой.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Чайная посуда, приборы - назначение.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приемы ухода за чайной посудой.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пищи, не требующей тепловой обработки. Бутерброды, их виды и правила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блюд из яиц.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Чистка и мытье кухонной и столовой посуды.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горячих бутербродов.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Отваривание яиц.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винегрета.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Семья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Семья. Родственные отношения в семье.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Жилище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жилых помещений в городе и селе (жилой дом, квартира, общежитие)</w:t>
      </w:r>
      <w:proofErr w:type="gramStart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очтовый адрес.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жилому помещению. Инвентарь и приспособления для уборки.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вытирания пыли, подметания и мытья полов.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класса.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названия улиц. Почтовый адрес школы-интерната.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Транспорт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транспортных средств.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</w:t>
      </w:r>
      <w:proofErr w:type="gramStart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 в шк</w:t>
      </w:r>
      <w:proofErr w:type="gramEnd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олу-интернат (маршрут, вид транспорта).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пассажирском транспорте и на улице.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знаки дорожного движения.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«По дороге со «</w:t>
      </w:r>
      <w:proofErr w:type="spellStart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Смешариками</w:t>
      </w:r>
      <w:proofErr w:type="spellEnd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«Оплата проезда в маршрутном такси».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Торговля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торговых предприятий.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Продуктовые магазины, их отделы.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Я - покупатель». «В магазине».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продовольственный магазин.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Медицинская помощь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во время летних каникул.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на водоемах.</w:t>
      </w:r>
    </w:p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A38" w:rsidRPr="004E2723" w:rsidRDefault="00636A38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 (68 часов)</w:t>
      </w:r>
    </w:p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6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34"/>
        <w:gridCol w:w="1404"/>
        <w:gridCol w:w="1609"/>
        <w:gridCol w:w="1609"/>
        <w:gridCol w:w="2054"/>
      </w:tblGrid>
      <w:tr w:rsidR="004E2723" w:rsidRPr="004E2723" w:rsidTr="004E2723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2723" w:rsidRPr="004E2723" w:rsidTr="004E2723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</w:tbl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86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9"/>
        <w:gridCol w:w="3631"/>
        <w:gridCol w:w="1320"/>
        <w:gridCol w:w="1353"/>
        <w:gridCol w:w="1667"/>
      </w:tblGrid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Торговля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помощь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связи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rPr>
          <w:trHeight w:val="150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и организации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за год.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</w:tbl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Личная гигиена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закаливания организма для здоровья человека.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закаливания, правила и приемы выполнения воздушных и водных процедур.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приемы ухода за кожей рук.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приемы ухода за ногами.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питательного крема на кожу рук.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Стрижка ногтей на ногах.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Одежда и обувь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опрятного вида человека.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приёмы ручной стирки изделий из хлопчатобумажных тканей.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глажения. Техника безопасности при работе с утюгом.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Пришивание пуговиц.</w:t>
      </w:r>
    </w:p>
    <w:p w:rsidR="004E2723" w:rsidRPr="004E2723" w:rsidRDefault="009A73AF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Стирка изделий из х/</w:t>
      </w:r>
      <w:r w:rsidR="004E2723"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тканей.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Глажение фартуков, косынок.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Семья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семьи. Место работы каждого члена семьи, занимаемая должность.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каждого члена семьи.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Запись сведений о членах семьи.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родового древа.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Культура поведения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театре, кинотеатре.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музее, библиотеке.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школе во время занятий и на перемене.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«Посещение кинотеатра».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сельскую библиотеку.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Питание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 на кухне.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Хранение продуктов питания и готовой пищи </w:t>
      </w:r>
      <w:proofErr w:type="gramStart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холодильнике и без него).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Блюда из круп.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Картофель. Приготовление блюд из картофеля.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Чай. История чаепития в России.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каши на воде.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картофельного пюре.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Заварка чая.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продуктовый магазин.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Жилище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жилому помещению и меры по их обеспечению.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 требования и правила ТБ при работе с предметами бытовой химии.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Повседневная сухая и влажная уборка помещения.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Пылесос. Использование в уборке пылесоса.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мебелью в зависимости от её покрытия.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спальной комнаты с использованием пылесоса.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Чистка пылесоса после уборки.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Транспорт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Пригородные поезда.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Расписание, направления, зоны.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приобретения билетов.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на ж-д вокзал.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Торговля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Специализированные продовольственные магазины.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товаров, отделы.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срока годности товара на упаковке.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продовольственный супермаркет «Магнит».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Медицинская помощь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медицинских учреждений: поликлиника, больница, диспансер, аптека, их назначение в оказании медицинской помощи.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медицинских учреждений: врачи, медицинские сёстры, лаборанты, младший медицинский персонал, регистраторы, фармацевты и др.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врачебной помощи: помощь на дому, «скорая помощь», амбулаторный приём, госпитализация.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«Вызов скорой помощи».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аптеку.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Средства связи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Почта. Виды почтовых отправлений.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писем. Порядок отправления письма различного вида.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Телеграф. Виды телеграмм и телеграфных услуг. Тарифы.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почтового адреса на конверте.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почту-телеграф.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Учреждения и организации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Дошкольные учреждения, их назначение.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учреждения, их назначение.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культуры, его назначение для жителей.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Дом культуры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нгалы</w:t>
      </w:r>
      <w:proofErr w:type="spellEnd"/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73AF" w:rsidRDefault="009A73AF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 (68 часов)</w:t>
      </w:r>
    </w:p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4"/>
        <w:gridCol w:w="1410"/>
        <w:gridCol w:w="1617"/>
        <w:gridCol w:w="1617"/>
        <w:gridCol w:w="1737"/>
      </w:tblGrid>
      <w:tr w:rsidR="004E2723" w:rsidRPr="004E2723" w:rsidTr="004E2723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2723" w:rsidRPr="004E2723" w:rsidTr="004E2723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</w:tbl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8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3579"/>
        <w:gridCol w:w="1301"/>
        <w:gridCol w:w="1334"/>
        <w:gridCol w:w="1481"/>
      </w:tblGrid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 и обувь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связи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помощь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rPr>
          <w:trHeight w:val="90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и организации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rPr>
          <w:trHeight w:val="135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Торговля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rPr>
          <w:trHeight w:val="135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за год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</w:tbl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Личная гигиена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личной гигиены в жизни подростка.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приемы сохранения чистоты и здоровья тела.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ухода за кожей лица, волосами.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шампунем в соответствии с типом волос: жирные, сухие, нормальные.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борьбы с перхотью и выпадением волос.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мыла, шампуня для мытья кожи и волос с учетом их состояния.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Одежда и обувь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продления срока служения одежды.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штопок, наложение заплат.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бытовой техники при стирке белья из хлопчатобумажных тканей.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приемы глажения брюк, спортивной одежды.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Прачечная. Виды услуг, правила пользования прачечной.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одежды: штопка и наложение заплат.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Стирка изделий из х/б тканей с помощью стиральной машины.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Глажение брюк.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школьную прачечную.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Семья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родителям и воспитателям: в уходе за младшими детьми </w:t>
      </w:r>
      <w:proofErr w:type="gramStart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девание, обувание, причесывание.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родителям и воспитателям: в соблюдении чистоты и порядка в школе-интернате и дома.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первокласснику в одевании, обувании на прогулку.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первоклассникам в уборке класса.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тихих и подвижных игр для младших школьников.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Самостоятельные работы.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игр с младшими школьниками.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Питание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питания. Пищевая ценность продуктов.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первых, вторых, третьих блюд и их приготовление.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механических и электробытовых приборов при приготовлении пищи.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 с режущими инструментами, приспособлениями, электроприборами.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Этикет. Сервировка стола к обеду.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щей из свежей капусты.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чтение рецептов приготовления киселя, компота.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Приготовления киселя из замороженных ягод.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Сервировка стола к обеду.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Культура поведения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приема приглашения в гости и формы отказа.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поездке в гости: внешний вид (одежда, обувь, украшения, прическа), подарки.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вручения подарка.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игры: « Меня пригласили в гости»</w:t>
      </w:r>
      <w:proofErr w:type="gramStart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</w:t>
      </w:r>
      <w:proofErr w:type="gramEnd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гостях…».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несложных сувениров.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Жилище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Регулярная и сезонная уборка жилого помещения.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квартиры и дома к весне, лету.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полом в зависимости от покрытия (лак, мастика, масляная краска, линолеум, ковер), средства ухода за полом.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Мытье полов с использованием химических моющих средств.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Транспорт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Междугородний железнодорожный транспорт.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Вокзалы. Их назначение и основные службы.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Справочная служба вокзалов. Расписание поездов.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пассажирских вагонов. Формы приобретения железнодорожных билетов.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на ж-д вокзал.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Средства связи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Почта. Виды бандеролей (</w:t>
      </w:r>
      <w:proofErr w:type="gramStart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</w:t>
      </w:r>
      <w:proofErr w:type="gramEnd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заказная, ценная, с уведомлением). Порядок их отправления.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Упаковка. Стоимость пересылки.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Посылки. Виды упаковок. Правила отправления. Стоимость отправления.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Упаковка посылки.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почтовое отделение.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Медицинская помощь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доврачебной помощи: измерение температуры, обработка ран при микротравмах.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аптечка. Состав домашней аптечки.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Лекарственные растения в домашней аптечке.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температуры, обработка раны при незначительном порезе.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Упаковка домашней аптечки.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витаминизирующего отвара.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Учреждения и организации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Промышленные и сельскохозяйственные предприятия данной местности, их значение для жителей города и села.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поведения в общественных местах.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швейную фабрику.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Торговля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Универмаги и универсамы, их назначение.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Отделы магазинов. Стоимость некоторых товаров.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приобретения (выбор товара, оплата в кассе, получение чека, сдачи).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универсам – самостоятельное нахождение указанного отдела.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3AF" w:rsidRDefault="009A73AF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3AF" w:rsidRPr="004E2723" w:rsidRDefault="009A73AF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 (68 часов)</w:t>
      </w:r>
    </w:p>
    <w:tbl>
      <w:tblPr>
        <w:tblW w:w="8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4"/>
        <w:gridCol w:w="1410"/>
        <w:gridCol w:w="1617"/>
        <w:gridCol w:w="1617"/>
        <w:gridCol w:w="1737"/>
      </w:tblGrid>
      <w:tr w:rsidR="004E2723" w:rsidRPr="004E2723" w:rsidTr="004E2723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2723" w:rsidRPr="004E2723" w:rsidTr="004E2723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</w:tbl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8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"/>
        <w:gridCol w:w="3786"/>
        <w:gridCol w:w="1128"/>
        <w:gridCol w:w="1321"/>
        <w:gridCol w:w="1467"/>
      </w:tblGrid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 и обувь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Жилище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связи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помощь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домашнего хозяйства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Торговля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rPr>
          <w:trHeight w:val="195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и организации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E2723" w:rsidRPr="004E2723" w:rsidTr="004E2723">
        <w:trPr>
          <w:trHeight w:val="225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за год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Одежда и обувь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одеждой из шерстяных и синтетических тканей.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приемы глажения блузок, рубашек.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Стирка изделий из шерстяных и синтетических тканей.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Глажение рубашек.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в химчистку.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Питание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Меню. Составление меню на день, неделю.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приготовления изделий из теста.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Заготовка продуктов впрок. Замораживание овощей и зелени.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песочного печенья.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нарезка овощей для заморозки.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нарезка зелени для заморозки.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Личная гигиена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косметики и дезинфицирующих средств, для юноши и девушки.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приемы ухода за кожей лица с использованием дезинфицирующих средств.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здоровья для жизни и деятельности человека.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Пагубное влияние табака на здоровье человека.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косметических и дезинфицирующих средств.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Протирание кожи лица огуречным лосьоном.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Семья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Грудной ребенок в семье.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ухода за грудным ребенком.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содержания в чистоте детской посуды, постели, игрушек.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купании, одевании и пеленании грудного ребенка.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Культура поведения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общения юноши и девушки.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молодых людей.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галстуков и способы их завязывания.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«Первое свидание», «Знакомство».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Жилище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кухни, санузла и ванной комнаты.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Химические моющие средства, используемые при уборке. Техника безопасности при работе.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Чистка раковины на кухне.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Мытье кафельных стен и пола на кухне.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Транспорт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Междугородний автотранспорт. Автовокзал, его назначение.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автобусные маршруты. Расписание движения.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на автовокзал.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Средства связи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Телефон. Виды телефонной связи.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пользования телефонным справочником.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 экстренных аварийных служб.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ведения разговора.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Междугородняя телефонная связь.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заказов междугороднего телефонного разговора.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«Вызов экстренной помощи».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на переговорный пункт.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Медицинская помощь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помощь при несчастных случаях (утопление).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 и тепловой удар. Первая помощь.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Оказание первой помощи спасенного из водоема».</w:t>
      </w:r>
      <w:proofErr w:type="gramEnd"/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Оказание первой помощи при солнечном ударе».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Экономика домашнего хозяйства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семьи. Источники доходов.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статьи расходов. Обязательные платежи.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приобретение крупных, дорогостоящих покупок.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Незапланированные расходы – повышение уровня культуры: покупка книг, посещение кинотеатра и т.д.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Сбережения. Значение и способы экономии расходов.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сбережений. Виды хранения сбережений.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суммы доходов семьи за месяц.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показателей электросчетчика.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стоимости израсходованной электроэнергии.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крупных, дорогостоящих покупок.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в сбербанк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Торговля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Специализированные магазины. Правила поведения в магазине.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товара, отделы. Вежливое обращение к продавцу-консультанту.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 «Бытовой техники».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Учреждения, организации и предприятия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Департамент, муниципалитет, их назначение.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Префектура, полиция, их назначение.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 (66 часов)</w:t>
      </w:r>
    </w:p>
    <w:tbl>
      <w:tblPr>
        <w:tblW w:w="8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4"/>
        <w:gridCol w:w="1410"/>
        <w:gridCol w:w="1617"/>
        <w:gridCol w:w="1617"/>
        <w:gridCol w:w="1737"/>
      </w:tblGrid>
      <w:tr w:rsidR="004E2723" w:rsidRPr="004E2723" w:rsidTr="004E2723">
        <w:trPr>
          <w:trHeight w:val="135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2723" w:rsidRPr="004E2723" w:rsidTr="004E2723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</w:tbl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8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9"/>
        <w:gridCol w:w="3700"/>
        <w:gridCol w:w="1291"/>
        <w:gridCol w:w="1291"/>
        <w:gridCol w:w="1434"/>
      </w:tblGrid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 и обувь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Жилище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Торговля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связи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помощь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723" w:rsidRPr="004E2723" w:rsidTr="004E2723">
        <w:trPr>
          <w:trHeight w:val="285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Профориентация и трудоустройство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Учреждения, организации и предприятия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E2723" w:rsidRPr="004E2723" w:rsidTr="004E2723">
        <w:trPr>
          <w:trHeight w:val="225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за год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E2723" w:rsidRPr="004E2723" w:rsidTr="004E2723">
        <w:trPr>
          <w:trHeight w:val="165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 (повторение)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E2723" w:rsidRPr="004E2723" w:rsidTr="004E272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</w:tbl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Одежда и обувь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Мода. Стиль одежды.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определения собственного размера одежды и обуви.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способы выведения мелких пятен на одежде.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подручных средств выведения различных пятен на одежде.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собственного размера обуви и одежды.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специализированный магазин «Одежда», «Обувь».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Семья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семья. Основы семейных отношений.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создания семьи.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обязанностей по ведению хозяйства и семейного бюджета.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Семейные традиции. Формы организации досуга и отдыха в семье.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Культура поведения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Соседи. Приём гостей и правила хорошего тона при общении.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Мои соседи».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Питание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Диетическое питание, его виды.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блюда, их виды.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меню диетического питания.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 и сервировка праздничного стола.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диетического блюда.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Подбор, чтение и запись рецептов национальных блюд.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вареников с картофелем.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меню и сервировка праздничного стола.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Жилище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Рациональная расстановка мебели в квартире. Интерьер.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 особенности жилища. Понятие о композиции в интерьере.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жилищного фонда. Косметический ремонт жилья.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Рациональная расстановка мебели (макет).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Транспорт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авиатранспорта. Аэропорт.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Авиамаршруты. Порядок приобретения билетов. Примерная стоимость перелёта.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аэропорту. Правила посадки и безопасного поведения в самолете.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Я - пассажир авиатранспорта», «Ситуации в полете».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Торговля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Рынок. Виды рынков: продуктовые, вещевые, крытые, открытые, оптовые, мелкооптовые и др.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Отличие рынка от магазина: право покупателя предлагать снизить цену.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Средства связи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денежных переводов (почтовые, телеграфные, через Интернет).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связи: сотовая связь, автоответчик, факс, интернет.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пользования интернетом.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бланка почтового денежного перевода.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салон сотовой связи, почтовое отделение.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Медицинская помощь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Инфекционные заболевания.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по предупреждению инфекционных заболеваний.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больным.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Документы, подтверждающие нетрудоспособность. Справка и листок нетрудоспособности.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«Больной в доме».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работы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назначений врача в рецепте, чтение аннотаций.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Профориентация и трудоустройство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учреждений и отделов по трудоустройству населения.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работ и профессий, запрещенных для несовершеннолетних.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необходимые для поступления на работу.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составления деловых бумаг.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выбора после окончания 9 класса.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 занятости населения.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Впрофессиональные</w:t>
      </w:r>
      <w:proofErr w:type="spellEnd"/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учебные заведения.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подаю документы ...».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Личная гигиена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выбираю здоровый образ жизни!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во время летнего отдыха.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Формы организации учебных занятий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образовательных, коррекционно-развивающих и воспитательных задач требует использования на уроке ОСЖ различных методов обучения: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Объяснение</w:t>
      </w: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проводится при четком соблюдении различных дидактических принципов, используемых в специальном обучении. Метод объяснения используется при изучении нового материала или для закрепления сложного, не усвоенного ранее.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Рассказ</w:t>
      </w: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повествовательное изложение содержания учебного материала. На уроках ОСЖ используют: рассказ-вступление, направленный на подготовку к восприятию нового материала; рассказ-изложение, раскрывающий содержание новой темы; рассказ-заключение, обобщающий материал.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Беседа</w:t>
      </w: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вопросно-ответный метод обучения. Она может применяться для сообщения новых знаний, закрепления, повторения, а также для контроля. Для построения беседы учитель выбирает небольшой по объему материал, делит его на несколько логических частей, к каждой части подбирает вопросы. Учитываются знания, опыт и типологические особенности учащихся. Беседа является одним из основных методов обучения на уроках ОСЖ.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Практические работы</w:t>
      </w: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целесообразнее проводить, разделив учащихся на бригады из 4-5 человек для самостоятельного выполнения задания. В зависимости от задач урока и оснащенности кабинета могут использоваться разные формы организации практических работ, как коллективные, так и индивидуальные. </w:t>
      </w: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практических работ можно увеличить и подобрать виды деятельности по усмотрению учителя.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Экскурсии</w:t>
      </w: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им отводится значительное место в АРП. Экскурсии могут быть вводные, текущие и итоговые. Текущие экскурсии служат для конкретизации и закрепления определенного учебного материала. Итоговые экскурсии организуются при завершении работы над темой.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экскурсия не является самоцелью и используется в сочетании с другими организационными формами обучения. В ходе экскурсий могут проводиться практические работы.</w:t>
      </w: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Сюжетно-ролевые игры</w:t>
      </w: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применяются как один из ведущих методов обучения. В сочетании с другими методическими приемами их целесообразно использовать при изучении таких разделов, как «Торговля», «Медицинская помощь», «Культура поведения» и др.</w:t>
      </w:r>
    </w:p>
    <w:p w:rsid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 в основном следует проводить на этапе закрепления пройденного материала.</w:t>
      </w:r>
    </w:p>
    <w:p w:rsidR="009A73AF" w:rsidRDefault="009A73AF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IV.1. Календарно - тематическое планирование в 5 классе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8"/>
        <w:gridCol w:w="15"/>
        <w:gridCol w:w="4336"/>
        <w:gridCol w:w="15"/>
        <w:gridCol w:w="1789"/>
        <w:gridCol w:w="2562"/>
      </w:tblGrid>
      <w:tr w:rsidR="004E2723" w:rsidRPr="004E2723" w:rsidTr="004E2723">
        <w:tc>
          <w:tcPr>
            <w:tcW w:w="12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</w:tr>
      <w:tr w:rsidR="004E2723" w:rsidRPr="004E2723" w:rsidTr="004E2723">
        <w:trPr>
          <w:trHeight w:val="55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Что изучает предмет ОСЖ. Правила безопасного поведения в кабинете ОСЖ.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C46" w:rsidRPr="004E2723" w:rsidRDefault="00875C46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6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гигиена, ее значение для жизни и здоровья человека. Правила личной гигиены в течение дня.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C46" w:rsidRPr="004E2723" w:rsidRDefault="00875C46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 и средства личной гигиены.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Выполнение утреннего туалета.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C46" w:rsidRPr="004E2723" w:rsidRDefault="00875C46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7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в чистоте и порядке личных (индивидуального пользования) вещей.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Стирка личных вещей.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C46" w:rsidRPr="004E2723" w:rsidRDefault="00875C46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9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волосами.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Причесывание волос.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C46" w:rsidRPr="004E2723" w:rsidRDefault="00875C46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00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Гигиена зрения, правила бережного отношения к зрению. Практическая работа. Разучивание комплекса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упражнений для разминки мышц глаз.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C46" w:rsidRPr="004E2723" w:rsidRDefault="00875C46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Одежда и обувь</w:t>
            </w:r>
          </w:p>
        </w:tc>
      </w:tr>
      <w:tr w:rsidR="004E2723" w:rsidRPr="004E2723" w:rsidTr="004E2723">
        <w:trPr>
          <w:trHeight w:val="72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одежды и головных уборов по назначению.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способы повседневного ухода за одеждой.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0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обуви, их назначение.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Повседневный уход за обувью.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Чистка обуви.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841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75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продуктов питания в жизни и деятельности человека.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питания школьника, его влияние на здоровье.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90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DD60BA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питания школьника, его влияние на здоровье.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57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Кухонная и столовая посуда, приборы, приспособления - назначение.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приемы ухода за кухонной и столовой посудой.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C46" w:rsidRPr="004E2723" w:rsidRDefault="00875C46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9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Чистка и мытье кухонной и столовой посуды.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1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Чайная посуда, приборы - назначение.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приемы ухода за чайной посудой.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9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Приготовление пищи, не требующей тепловой обработки. Бутерброды, их виды и правила приготовления.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1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Приготовление горячих бутербродов.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8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Приготовление блюд из яиц.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Отваривание яиц.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6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Блюда из овощей. Практическая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работа. Приготовление винегрета.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0"/>
        </w:trPr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Семья</w:t>
            </w:r>
          </w:p>
        </w:tc>
      </w:tr>
      <w:tr w:rsidR="004E2723" w:rsidRPr="004E2723" w:rsidTr="004E2723">
        <w:trPr>
          <w:trHeight w:val="64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 семьи </w:t>
            </w:r>
            <w:proofErr w:type="gramStart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взаимоотношения в семье.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игра: «Моя семья».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0"/>
        </w:trPr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Торговля</w:t>
            </w:r>
          </w:p>
        </w:tc>
      </w:tr>
      <w:tr w:rsidR="004E2723" w:rsidRPr="004E2723" w:rsidTr="004E2723">
        <w:trPr>
          <w:trHeight w:val="13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виды магазинов. Их назначение. Правила поведения в магазине.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1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покупки товара в продовольственном магазине. Сюжетно-ролевая игра: « </w:t>
            </w:r>
            <w:proofErr w:type="gramStart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покупатель».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Хранение продуктов питания, значение срока годности. Пр.р. Определение срока годности товара.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3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продуктовый магазин.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</w:tr>
      <w:tr w:rsidR="004E2723" w:rsidRPr="004E2723" w:rsidTr="004E2723">
        <w:trPr>
          <w:trHeight w:val="93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Осанка при ходьбе, в положении сидя и стоя.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Практикум. Отработка навыков правильной осанки.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5"/>
        </w:trPr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транспортных средств.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</w:t>
            </w:r>
            <w:proofErr w:type="gramStart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 в шк</w:t>
            </w:r>
            <w:proofErr w:type="gramEnd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олу-интернат (маршрут, вид транспорта).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пассажирском транспорте и на улице.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игра: «Оплата проезда в маршрутном такси».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0"/>
        </w:trPr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Жилище</w:t>
            </w:r>
          </w:p>
        </w:tc>
      </w:tr>
      <w:tr w:rsidR="004E2723" w:rsidRPr="004E2723" w:rsidTr="004E2723">
        <w:trPr>
          <w:trHeight w:val="36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жилых помещений в городе и селе.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помещений в жилых домах (варианты жилых и подсобных помещений).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55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 требования к жилому помещению. Инвентарь и приспособления для уборки жилых помещений.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55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вытирания пыли, подметания и мытья полов.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Уборка класса.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4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 дома и школы.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Пр.р. Заполнение почтового адреса.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обращения с просьбой, вопросом к старшим.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 «Разговор …».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обращения с просьбой, вопросом к сверстникам.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 «Разговор …».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55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пройденного материала по разделу: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«Личная гигиена», «Жилище», «Питание», «Культура поведения».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 по разделу: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«Личная гигиена», «Жилище», «Питание», «Культура поведения».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7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знаки дорожного движения.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ИКИ «По дороге со </w:t>
            </w:r>
            <w:proofErr w:type="spellStart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Смешариками</w:t>
            </w:r>
            <w:proofErr w:type="spellEnd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6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7F5750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 35</w:t>
            </w:r>
            <w:r w:rsidR="004E2723"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</w:tbl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IV.2.Календарно - тематическое планирование в 6 классе</w:t>
      </w: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5"/>
        <w:gridCol w:w="4396"/>
        <w:gridCol w:w="2552"/>
        <w:gridCol w:w="1737"/>
      </w:tblGrid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4E2723" w:rsidRPr="004E2723" w:rsidTr="004E2723">
        <w:tc>
          <w:tcPr>
            <w:tcW w:w="9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Одежда и обувь</w:t>
            </w:r>
          </w:p>
        </w:tc>
      </w:tr>
      <w:tr w:rsidR="004E2723" w:rsidRPr="004E2723" w:rsidTr="004E2723">
        <w:trPr>
          <w:trHeight w:val="16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опрятного вида человека.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Пришивание пуговиц.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приёмы ручной стирки изделий из хлопчатобумажных тканей.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Стирка изделий из х/б тканей.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глажения. Техника безопасности при работе с утюгом.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Глажение фартуков, косынок.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закаливания организма для здоровья человека.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закаливания, правила и приемы выполнения воздушных и водных процедур.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приемы ухода за кожей рук.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0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Уход за кожей рук.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3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приемы ухода за ногами.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р. Стрижка ногтей на ногах.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Пригородные поезда. Расписание, направления, зоны.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9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приобретения билетов.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Виртуальная экскурсия </w:t>
            </w:r>
            <w:proofErr w:type="gramStart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ж</w:t>
            </w:r>
            <w:proofErr w:type="gramEnd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/д станцию.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7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Виртуальная экскурсия </w:t>
            </w:r>
            <w:proofErr w:type="gramStart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ж</w:t>
            </w:r>
            <w:proofErr w:type="gramEnd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/д станцию.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45"/>
        </w:trPr>
        <w:tc>
          <w:tcPr>
            <w:tcW w:w="7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147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семьи. Место работы каждого члена семьи, занимаемая должность.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0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Права и обязанности каждого члена семьи.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9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Запись сведений о членах семьи.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6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Пр.р. Зарисовка родового древа.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95"/>
        </w:trPr>
        <w:tc>
          <w:tcPr>
            <w:tcW w:w="9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Учреждения и организации</w:t>
            </w:r>
          </w:p>
        </w:tc>
      </w:tr>
      <w:tr w:rsidR="004E2723" w:rsidRPr="004E2723" w:rsidTr="004E2723">
        <w:trPr>
          <w:trHeight w:val="31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учреждения, их назначение.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7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 культуры, его назначение для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жителей.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1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Дом культуры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Александрийской.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4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Дом культуры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Александрийской.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0"/>
        </w:trPr>
        <w:tc>
          <w:tcPr>
            <w:tcW w:w="9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связи</w:t>
            </w:r>
          </w:p>
        </w:tc>
      </w:tr>
      <w:tr w:rsidR="004E2723" w:rsidRPr="004E2723" w:rsidTr="004E2723">
        <w:trPr>
          <w:trHeight w:val="18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Почта. Виды почтовых отправлений.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писем. Порядок отправления письма различного вида.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1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Написание почтового адреса на конверте.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40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Телеграф. Виды телеграмм и телеграфных услуг. Тарифы.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9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на почту-телеграф.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6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на почту-телеграф.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45"/>
        </w:trPr>
        <w:tc>
          <w:tcPr>
            <w:tcW w:w="9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Медицинская помощь</w:t>
            </w:r>
          </w:p>
        </w:tc>
      </w:tr>
      <w:tr w:rsidR="004E2723" w:rsidRPr="004E2723" w:rsidTr="004E2723">
        <w:trPr>
          <w:trHeight w:val="30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медицинских учреждений: поликлиника, больница, диспансер, аптека, их назначение в оказании медицинской помощи.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медицинских учреждений: врачи, медицинские сёстры, лаборанты, младший медицинский персонал, регистраторы, фармацевты и др.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0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врачебной помощи: помощь на дому, «скорая помощь», амбулаторный приём, госпитализация.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8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игра: «Амбулаторный прием».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6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аптеку.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аптеку.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Жилище</w:t>
            </w:r>
          </w:p>
        </w:tc>
      </w:tr>
      <w:tr w:rsidR="004E2723" w:rsidRPr="004E2723" w:rsidTr="004E2723">
        <w:trPr>
          <w:trHeight w:val="6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Гигиенические требования к жилому помещению и меры по их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обеспечению.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Санитарно-гигиенические требования и правила ТБ при работе с предметами бытовой химии.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Повседневная сухая и влажная уборка помещения.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8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Пылесос. Использование в уборке пылесоса.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9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Уборка спальной комнаты с использованием пылесоса.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1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Чистка пылесоса после уборки.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мебелью в зависимости от её покрытия.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Уход за мебелью в классе.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0"/>
        </w:trPr>
        <w:tc>
          <w:tcPr>
            <w:tcW w:w="9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Торговля</w:t>
            </w:r>
          </w:p>
        </w:tc>
      </w:tr>
      <w:tr w:rsidR="004E2723" w:rsidRPr="004E2723" w:rsidTr="004E2723">
        <w:trPr>
          <w:trHeight w:val="31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Специализированные продовольственные магазины.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6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товаров, отделы магазина.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6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выбора доброкачественных продуктов питания.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Определение срока годности товара на упаковке.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0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продовольственный супермаркет «Магнит».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7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продовольственный супермаркет «Магнит».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5"/>
        </w:trPr>
        <w:tc>
          <w:tcPr>
            <w:tcW w:w="9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</w:tr>
      <w:tr w:rsidR="004E2723" w:rsidRPr="004E2723" w:rsidTr="004E2723">
        <w:trPr>
          <w:trHeight w:val="6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безопасной работы на кухне (режущие инструменты, кипяток).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Хранение продуктов питания и готовой пищи (в холодильнике и без него).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4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Блюда из круп.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Приготовление каши на воде.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Картофель. Приготовление блюд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 картофеля (отварной картофель, пюре).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картофельного пюре.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Пр.р. Приготовление картофельного пюре.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Пр.р. Приготовление картофельного пюре.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Чай. История чаепития в России.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Заварка чая.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10"/>
        </w:trPr>
        <w:tc>
          <w:tcPr>
            <w:tcW w:w="9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20"/>
        </w:trPr>
        <w:tc>
          <w:tcPr>
            <w:tcW w:w="96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</w:tr>
      <w:tr w:rsidR="004E2723" w:rsidRPr="004E2723" w:rsidTr="004E2723">
        <w:trPr>
          <w:trHeight w:val="36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библиотеке.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9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Ролевая игра: «Посещение библиотеки».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4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пройденного материала по разделу: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Личная гигиена», «Питание», «Одежда и обувь», «Транспорт», «Жилище», «Культура поведения».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 по разделу: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Личная гигиена», «Питание», «Одежда и обувь», «Транспорт», «Жилище», «Культура поведения».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1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сельскую библиотеку.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7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сельскую библиотеку.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1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 66 часов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7967" w:rsidRDefault="00CE7967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IV.3. Календарно - тематическое планирование в 7 классе</w:t>
      </w:r>
    </w:p>
    <w:tbl>
      <w:tblPr>
        <w:tblW w:w="1025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5"/>
        <w:gridCol w:w="4361"/>
        <w:gridCol w:w="2104"/>
        <w:gridCol w:w="2196"/>
        <w:gridCol w:w="357"/>
      </w:tblGrid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личной гигиены в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жизни подростка.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приемы сохранения чистоты и здоровья тела.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ухода за кожей лица, волосами.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Пользование шампунем в соответствии с типом волос: жирные, сухие, нормальные.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Подбор мыла, шампуня для мытья кожи и волос с учетом их состояния.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37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борьбы с перхотью и выпадением волос.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30"/>
        </w:trPr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Одежда и обувь</w:t>
            </w:r>
          </w:p>
        </w:tc>
      </w:tr>
      <w:tr w:rsidR="004E2723" w:rsidRPr="004E2723" w:rsidTr="004E2723">
        <w:trPr>
          <w:gridAfter w:val="1"/>
          <w:wAfter w:w="357" w:type="dxa"/>
          <w:trHeight w:val="61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продления срока служения одежды.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штопок, наложение заплат.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Ремонт одежды: штопка и наложение заплат.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66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бытовой техники при стирке белья из хлопчатобумажных тканей.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55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Стирка изделий из х/б тканей с помощью стиральной машины.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31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приемы глажения брюк, спортивной одежды.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4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Глажение брюк.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6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Прачечная. Виды услуг, правила пользования прачечной.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22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школьную прачечную.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357" w:type="dxa"/>
            <w:tcBorders>
              <w:top w:val="nil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63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родителям и воспитателям: в уходе за младшими детьми – одевание, обувание, причесывание.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58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Оказание помощи первокласснику в одевании, обувании на прогулку.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 родителям и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воспитателям: в соблюдении чистоты и порядка в школе-интернате и дома.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Оказание помощи первоклассникам в уборке класса.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Разучивание тихих и подвижных игр для младших школьников.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Проведение игр с младшими школьниками.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питания. Пищевая ценность продуктов.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первых, вторых, третьих блюд и их приготовление.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Приготовление щей из свежей капусты.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33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Приготовление щей из свежей капусты.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30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Чтение рецептов приготовления киселя, компота.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16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Приготовления киселя из замороженных ягод.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механических и электробытовых приборов при приготовлении пищи.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63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безопасной работы с режущими инструментами, приспособлениями, электроприборами.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13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Этикет. Сервировка стола к обеду.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Сервировка стола к обеду.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</w:tr>
      <w:tr w:rsidR="004E2723" w:rsidRPr="004E2723" w:rsidTr="004E2723">
        <w:trPr>
          <w:gridAfter w:val="1"/>
          <w:wAfter w:w="357" w:type="dxa"/>
          <w:trHeight w:val="40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приема приглашения в гости и формы отказа.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33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игра: « Меня пригласили в гости».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поездке в гости: внешний вид (одежда, обувь, украшения, прическа), подарки.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36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Изготовление несложных сувениров.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13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вручения подарка.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19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ролевая игра: «В гостях…».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Междугородний железнодорожный транспорт.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Вокзалы. Их назначение и основные службы.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Справочная служба вокзалов. Расписание поездов.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пассажирских вагонов. Формы приобретения железнодорожных билетов.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на железнодорожный вокзал.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27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на железнодорожный вокзал.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Торговля</w:t>
            </w: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Универмаги и универсамы, их назначение.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Отделы магазинов. Стоимость некоторых товаров.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универсам – самостоятельное нахождение указанного отдела.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универсам – порядок приобретения (выбор товара, оплата в кассе, получение чека, сдачи).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Учреждения и организации</w:t>
            </w:r>
          </w:p>
        </w:tc>
      </w:tr>
      <w:tr w:rsidR="004E2723" w:rsidRPr="004E2723" w:rsidTr="004E2723">
        <w:trPr>
          <w:gridAfter w:val="1"/>
          <w:wAfter w:w="357" w:type="dxa"/>
          <w:trHeight w:val="55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Промышленные и сельскохозяйственные предприятия данной местности, их значение для жителей города и села.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13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48.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Культура поведения в общественных местах.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швейную фабрику для ознакомления с деятельностью фабрики и основными профессиями.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мебельную фабрику для ознакомления с деятельностью фабрики и основными профессиями.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Жилище</w:t>
            </w: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Регулярная и сезонная уборка жилого помещения.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квартиры и дома к весне, лету.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96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полом в зависимости от покрытия (лак, мастика, масляная краска, линолеум, ковер), средства ухода за полом.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63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Мытье полов с использованием химических моющих средств.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связи</w:t>
            </w:r>
          </w:p>
        </w:tc>
      </w:tr>
      <w:tr w:rsidR="004E2723" w:rsidRPr="004E2723" w:rsidTr="004E2723">
        <w:trPr>
          <w:gridAfter w:val="1"/>
          <w:wAfter w:w="357" w:type="dxa"/>
          <w:trHeight w:val="64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Почта. Виды бандеролей (</w:t>
            </w:r>
            <w:proofErr w:type="gramStart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простая</w:t>
            </w:r>
            <w:proofErr w:type="gramEnd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заказная, ценная, с уведомлением).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33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Упаковка. Стоимость пересылки.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Посылки. Виды упаковок. Правила отправления. Стоимость отправления.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Упаковка посылки.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почту.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приемкой посылок.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почту.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Составление описи содержимого посылки.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Медицинская помощь</w:t>
            </w:r>
          </w:p>
        </w:tc>
      </w:tr>
      <w:tr w:rsidR="004E2723" w:rsidRPr="004E2723" w:rsidTr="004E2723">
        <w:trPr>
          <w:gridAfter w:val="1"/>
          <w:wAfter w:w="357" w:type="dxa"/>
          <w:trHeight w:val="63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доврачебной помощи: измерение температуры, обработка ран при микротравмах.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24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62.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Измерение температуры, обработка раны при незначительном порезе.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375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Домашняя аптечка. Состав домашней аптечки.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30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Упаковка домашней аптечки.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  <w:trHeight w:val="330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Лекарственные растения в домашней аптечке.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4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Приготовление витаминизирующего отвара.</w:t>
            </w:r>
          </w:p>
        </w:tc>
        <w:tc>
          <w:tcPr>
            <w:tcW w:w="21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gridAfter w:val="1"/>
          <w:wAfter w:w="357" w:type="dxa"/>
        </w:trPr>
        <w:tc>
          <w:tcPr>
            <w:tcW w:w="9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 66 часов</w:t>
            </w:r>
          </w:p>
        </w:tc>
      </w:tr>
    </w:tbl>
    <w:p w:rsidR="00400F74" w:rsidRDefault="00400F74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F74" w:rsidRPr="004E2723" w:rsidRDefault="00400F74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IV.4. Календарно - тематическое планирование в 8 классе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0"/>
        <w:gridCol w:w="15"/>
        <w:gridCol w:w="4395"/>
        <w:gridCol w:w="15"/>
        <w:gridCol w:w="1967"/>
        <w:gridCol w:w="2443"/>
      </w:tblGrid>
      <w:tr w:rsidR="004E2723" w:rsidRPr="004E2723" w:rsidTr="004E2723">
        <w:tc>
          <w:tcPr>
            <w:tcW w:w="12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9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косметики, дезинфицирующих средств, для юноши и девушки.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Выбор косметических и дезинфицирующих средств.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60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приемы ухода за кожей лица с использованием дезинфицирующих средств.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Протирание кожи лица огуречным лосьоном.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здоровья для жизни и деятельности человека.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Пагубное влияние табака на здоровье человека.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</w:tr>
      <w:tr w:rsidR="004E2723" w:rsidRPr="004E2723" w:rsidTr="004E2723">
        <w:trPr>
          <w:trHeight w:val="9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общения юноши и девушки.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 «Первое свидание», «Знакомство».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3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Внешний вид молодых людей.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галстуков и способы их завязывания.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Питание</w:t>
            </w:r>
          </w:p>
        </w:tc>
      </w:tr>
      <w:tr w:rsidR="004E2723" w:rsidRPr="004E2723" w:rsidTr="004E2723">
        <w:trPr>
          <w:trHeight w:val="36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Меню. Составление меню на день, неделю.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9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приготовления изделий из теста.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Приготовление песочного печенья.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Приготовление песочного печенья.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Пр.р. Выпечка блинов.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0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Пр.р. Выпечка блинов.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4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Заготовка продуктов впрок. Замораживание зелени.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0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Нарезка зелени для заморозки.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95"/>
        </w:trPr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Семья</w:t>
            </w:r>
          </w:p>
        </w:tc>
      </w:tr>
      <w:tr w:rsidR="004E2723" w:rsidRPr="004E2723" w:rsidTr="004E2723">
        <w:trPr>
          <w:trHeight w:val="13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Грудной ребенок в семье.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ухода за грудным ребенком.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содержания в чистоте детской посуды, постели, игрушек.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Упражнения в купании, одевании и пеленании грудного ребенка.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Жилище</w:t>
            </w:r>
          </w:p>
        </w:tc>
      </w:tr>
      <w:tr w:rsidR="004E2723" w:rsidRPr="004E2723" w:rsidTr="004E2723">
        <w:trPr>
          <w:trHeight w:val="9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кухни, санузла и ванной комнаты.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Химические моющие средства, используемые при уборке. Техника безопасности при работе.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Чистка раковины на кухне.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Мытье кафельных стен и пола на кухне.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Одежда и обувь</w:t>
            </w: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одеждой из шерстяных и синтетических тканей.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работа. Стирка изделий из шерстяных и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синтетических тканей.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приемы глажения блузок, рубашек.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0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Глажение рубашек.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9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в химчистку.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2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ситуации Подготовка вещей к сдаче в химчистку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связи</w:t>
            </w:r>
          </w:p>
        </w:tc>
      </w:tr>
      <w:tr w:rsidR="004E2723" w:rsidRPr="004E2723" w:rsidTr="004E2723">
        <w:trPr>
          <w:trHeight w:val="13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Телефон. Виды телефонной связи.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пользования телефонным справочником.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Вызов экстренных аварийных служб.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ведения разговора.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игра: «Вызов экстренной помощи» 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3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Междугородняя телефонная связь.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заказов междугороднего телефонного разговора.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на переговорный пункт. Ознакомление с видами услуг.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на переговорный пункт. Уточнение тарифов на телефонные разговоры.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Междугородний автотранспорт. Автовокзал, его назначение.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автобусные маршруты. Расписание движения.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на автовокзал. Ознакомление с графиком движения автотранспорта.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на автовокзал.</w:t>
            </w:r>
            <w:r w:rsidR="00636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работой служб автовокзала.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Торговля</w:t>
            </w: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Специализированные магазины.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Правила поведения в магазине.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46.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товара, отделы. Вежливое обращение к продавцу-консультанту.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магазин «Бытовая техника».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видом товаров.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магазин «Бытовая техника».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видом товаров.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Медицинская помощь</w:t>
            </w:r>
          </w:p>
        </w:tc>
      </w:tr>
      <w:tr w:rsidR="004E2723" w:rsidRPr="004E2723" w:rsidTr="004E2723">
        <w:trPr>
          <w:trHeight w:val="34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несчастных случаях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утопление).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Сюжетно-ролевая игра: </w:t>
            </w:r>
            <w:proofErr w:type="gramStart"/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«Оказание первой помощи спасенного из водоема».</w:t>
            </w:r>
            <w:proofErr w:type="gram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Солнечный и тепловой удар. Первая помощь.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игра: « Оказание первой помощи при солнечном ударе».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Учреждения, организации и предприятия</w:t>
            </w: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Департамент, муниципалитет, их назначение.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3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Префектура, полиция, их назначение.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Экономика домашнего хозяйства</w:t>
            </w:r>
          </w:p>
        </w:tc>
      </w:tr>
      <w:tr w:rsidR="004E2723" w:rsidRPr="004E2723" w:rsidTr="004E2723">
        <w:trPr>
          <w:trHeight w:val="7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семьи. Источники доходов.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Определение суммы доходов семьи за месяц.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8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статьи расходов. Обязательные платежи.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0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Снятие показателей электросчетчика.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2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Расчет стоимости израсходованной электроэнергии.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8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приобретение крупных, дорогостоящих покупок.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3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работа. Планирование крупных,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дорогостоящих покупок.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62.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Незапланированные расходы – повышение уровня культуры: покупка книг, посещение кинотеатра и т.д.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Сбережения. Значение и способы экономии расходов.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сбережений. Виды хранения сбережений.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05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в сбербанк.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9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в сбербанк.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40"/>
        </w:trPr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 ч.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7967" w:rsidRDefault="00CE7967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723" w:rsidRPr="004E2723" w:rsidRDefault="004E2723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IV.5. Календарно - тематическое планирование в 9 классе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5"/>
        <w:gridCol w:w="4395"/>
        <w:gridCol w:w="1690"/>
        <w:gridCol w:w="2735"/>
      </w:tblGrid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 / </w:t>
            </w:r>
            <w:proofErr w:type="gramStart"/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Одежда и обувь</w:t>
            </w:r>
          </w:p>
        </w:tc>
      </w:tr>
      <w:tr w:rsidR="004E2723" w:rsidRPr="004E2723" w:rsidTr="004E2723">
        <w:trPr>
          <w:trHeight w:val="10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Мода. Стиль одежды.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определения собственного размера одежды и обуви.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Определение собственного размера обуви и одежды.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в специализированный магазин «Одежда», «Обувь».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 способы выведения мелких пятен на одежде.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подручных средств выведения различных пятен на одежде.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</w:tr>
      <w:tr w:rsidR="004E2723" w:rsidRPr="004E2723" w:rsidTr="004E2723">
        <w:trPr>
          <w:trHeight w:val="7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Диетическое питание, его виды.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меню диетического питания.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Пр.р. Приготовление диетического блюда.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Пр.р. Приготовление диетического блюда.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3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Национальные блюда, их виды.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7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Пр.р. Подбор, чтение и запись рецептов национальных блюд.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8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Приготовление вареников с картофелем.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0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Приготовление вареников с картофелем.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Меню и сервировка праздничного стола.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Составление меню и сервировка праздничного стола.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Семья</w:t>
            </w: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семья. Основы семейных отношений.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0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создания семьи.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обязанностей по ведению хозяйства и семейного бюджета.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Семейные традиции. Формы организации досуга и отдыха в семье.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 поведения</w:t>
            </w: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Соседи. Приём гостей и правила хорошего тона при общении.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игра: « Мои соседи».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Жилище</w:t>
            </w: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Рациональная расстановка мебели в квартире. Интерьер.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Характерные особенности жилища. Понятие о композиции в интерьере.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Рациональная расстановка мебели (макет).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7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жилищного фонда. Косметический ремонт жилья.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</w:tr>
      <w:tr w:rsidR="004E2723" w:rsidRPr="004E2723" w:rsidTr="004E2723">
        <w:trPr>
          <w:trHeight w:val="7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авиатранспорта. Аэропорт.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0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Авиамаршруты. Порядок приобретения билетов. Примерная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стоимость перелёта.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9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аэропорту. Правила посадки в самолет.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9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безопасности во время полета самолетом.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игра: « Я - пассажир авиатранспорта»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связи</w:t>
            </w: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денежных переводов (почтовые, телеграфные, через Интернет).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Заполнение бланка почтового денежного перевода.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связи: сотовая связь, автоответчик, факс, интернет.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пользования интернетом.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почту.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работниками почты о денежных переводах.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салон сотовой связи.</w:t>
            </w:r>
          </w:p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оплаты карты сотовой связи.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Торговля</w:t>
            </w: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Рынок. Виды рынков: продуктовые, вещевые, крытые, открытые, оптовые, мелкооптовые и др.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70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Отличие рынка от магазина: право покупателя предлагать снизить цену. Сюжетно-ролевая игра: «На рынке ….».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Медицинская помощь</w:t>
            </w:r>
          </w:p>
        </w:tc>
      </w:tr>
      <w:tr w:rsidR="004E2723" w:rsidRPr="004E2723" w:rsidTr="004E2723">
        <w:trPr>
          <w:trHeight w:val="10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Инфекционные заболевания.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по предупреждению инфекционных заболеваний.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3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за больным.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5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игра: «Больной в доме».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5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работа. Чтение назначений врача в рецепте,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аннотаций.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нетрудоспособность. Справка и листок нетрудоспособности.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Учреждения, организации и предприятия</w:t>
            </w: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Предприятие бытового обслуживания.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на предприятие бытового обслуживания с целью ознакомления с видами деятельности.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Профориентация и трудоустройство</w:t>
            </w: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учреждений и отделов по трудоустройству населения.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виды работ и профессий, запрещенных для несовершеннолетних.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Центр занятости города Георгиевска.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Центр занятости города Георгиевска.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необходимые для поступления на работу.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составления деловых бумаг.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Составление деловых бумаг: заявление.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Составление деловых бумаг: автобиография.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Составление деловых бумаг: расписка.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4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 Составление деловых бумаг: докладная записка.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1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Ситуация выбора после окончания 9 класса.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0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Ролевая игра: «Я подаю документы ...».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пройденного материала по разделу: </w:t>
            </w: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«Профориентация и трудоустройство».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28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 по разделу: «Профориентация и трудоустройство».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42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профессиональные учебные заведения города Георгиевска.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330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</w:t>
            </w:r>
          </w:p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профессиональные учебные заведения города Георгиевска.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раздела: «Культура поведения».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rPr>
          <w:trHeight w:val="1395"/>
        </w:trPr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4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раздела: « Личная гигиена».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723" w:rsidRPr="004E2723" w:rsidTr="004E2723">
        <w:tc>
          <w:tcPr>
            <w:tcW w:w="98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23" w:rsidRPr="004E2723" w:rsidRDefault="004E2723" w:rsidP="00CC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 64 часа</w:t>
            </w:r>
          </w:p>
        </w:tc>
      </w:tr>
    </w:tbl>
    <w:p w:rsidR="0042380A" w:rsidRPr="004E2723" w:rsidRDefault="0042380A" w:rsidP="00CC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2380A" w:rsidRPr="004E2723" w:rsidSect="004E27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723"/>
    <w:rsid w:val="001407B3"/>
    <w:rsid w:val="001A5362"/>
    <w:rsid w:val="00400F74"/>
    <w:rsid w:val="0042380A"/>
    <w:rsid w:val="004E2723"/>
    <w:rsid w:val="00566668"/>
    <w:rsid w:val="005835E5"/>
    <w:rsid w:val="005C4360"/>
    <w:rsid w:val="00636A38"/>
    <w:rsid w:val="006961FD"/>
    <w:rsid w:val="006E27A7"/>
    <w:rsid w:val="007D2C6C"/>
    <w:rsid w:val="007F5750"/>
    <w:rsid w:val="0086318C"/>
    <w:rsid w:val="00875C46"/>
    <w:rsid w:val="009A73AF"/>
    <w:rsid w:val="00A126F4"/>
    <w:rsid w:val="00B66317"/>
    <w:rsid w:val="00CC4AEA"/>
    <w:rsid w:val="00CE7967"/>
    <w:rsid w:val="00D3130E"/>
    <w:rsid w:val="00D73452"/>
    <w:rsid w:val="00DD60BA"/>
    <w:rsid w:val="00E41F56"/>
    <w:rsid w:val="00F4373F"/>
    <w:rsid w:val="00F5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C4AEA"/>
    <w:pPr>
      <w:widowControl w:val="0"/>
      <w:autoSpaceDE w:val="0"/>
      <w:autoSpaceDN w:val="0"/>
      <w:spacing w:before="200" w:after="0" w:line="240" w:lineRule="auto"/>
      <w:ind w:left="56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C4A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4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38</Pages>
  <Words>7033</Words>
  <Characters>40092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14</cp:revision>
  <cp:lastPrinted>2025-11-06T07:37:00Z</cp:lastPrinted>
  <dcterms:created xsi:type="dcterms:W3CDTF">2020-10-15T04:14:00Z</dcterms:created>
  <dcterms:modified xsi:type="dcterms:W3CDTF">2025-11-06T07:42:00Z</dcterms:modified>
</cp:coreProperties>
</file>