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57A" w:rsidRDefault="0036057A" w:rsidP="004C1B7D">
      <w:pPr>
        <w:spacing w:after="0" w:line="240" w:lineRule="auto"/>
        <w:ind w:left="-709" w:right="832"/>
        <w:jc w:val="center"/>
        <w:rPr>
          <w:rFonts w:ascii="Times New Roman" w:hAnsi="Times New Roman"/>
          <w:b/>
        </w:rPr>
      </w:pPr>
    </w:p>
    <w:p w:rsidR="0036057A" w:rsidRDefault="0036057A" w:rsidP="004C1B7D">
      <w:pPr>
        <w:spacing w:after="0" w:line="240" w:lineRule="auto"/>
        <w:ind w:left="-709" w:right="832"/>
        <w:jc w:val="center"/>
        <w:rPr>
          <w:rFonts w:ascii="Times New Roman" w:hAnsi="Times New Roman"/>
          <w:b/>
        </w:rPr>
      </w:pPr>
    </w:p>
    <w:p w:rsidR="0036057A" w:rsidRDefault="004C1B7D" w:rsidP="0036057A">
      <w:pPr>
        <w:spacing w:after="0" w:line="240" w:lineRule="auto"/>
        <w:ind w:left="-709" w:right="83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4C1B7D" w:rsidRDefault="004C1B7D" w:rsidP="0036057A">
      <w:pPr>
        <w:spacing w:after="0" w:line="240" w:lineRule="auto"/>
        <w:ind w:left="-709" w:right="83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ОРЛОВСКАЯ ОБЛАСТЬ</w:t>
      </w:r>
    </w:p>
    <w:p w:rsidR="004C1B7D" w:rsidRDefault="004C1B7D" w:rsidP="0036057A">
      <w:pPr>
        <w:spacing w:after="0" w:line="240" w:lineRule="auto"/>
        <w:ind w:left="-284" w:right="83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УПРАВЛЕНИЕ ОБЩЕГО ОБРАЗОВАНИЯ, </w:t>
      </w:r>
      <w:proofErr w:type="gramStart"/>
      <w:r>
        <w:rPr>
          <w:rFonts w:ascii="Times New Roman" w:hAnsi="Times New Roman"/>
          <w:b/>
        </w:rPr>
        <w:t>ФИЗИЧЕСКОЙ  КУЛЬТУРЫ</w:t>
      </w:r>
      <w:proofErr w:type="gramEnd"/>
      <w:r>
        <w:rPr>
          <w:rFonts w:ascii="Times New Roman" w:hAnsi="Times New Roman"/>
          <w:b/>
        </w:rPr>
        <w:t xml:space="preserve"> И СПОРТА</w:t>
      </w:r>
    </w:p>
    <w:p w:rsidR="004C1B7D" w:rsidRDefault="004C1B7D" w:rsidP="0036057A">
      <w:pPr>
        <w:spacing w:after="0" w:line="240" w:lineRule="auto"/>
        <w:ind w:right="832" w:hanging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АДМИНИСТРАЦИИ ОРЛОВСКОГО МУНИЦИПАЛЬНОГО ОКРУГА</w:t>
      </w:r>
    </w:p>
    <w:p w:rsidR="004C1B7D" w:rsidRDefault="004C1B7D" w:rsidP="0036057A">
      <w:pPr>
        <w:spacing w:after="0" w:line="240" w:lineRule="auto"/>
        <w:ind w:right="83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ОРЛОВСКОЙ ОБЛАСТИ</w:t>
      </w:r>
    </w:p>
    <w:p w:rsidR="004C1B7D" w:rsidRDefault="004C1B7D" w:rsidP="0036057A">
      <w:pPr>
        <w:spacing w:after="0" w:line="240" w:lineRule="auto"/>
        <w:ind w:right="83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 «ЕРМОЛАЕВСКАЯ ОСНОВНАЯ ОБЩЕОБРАЗОВАТЕЛЬНАЯ ШКОЛА»</w:t>
      </w:r>
    </w:p>
    <w:p w:rsidR="004C1B7D" w:rsidRDefault="004C1B7D" w:rsidP="0036057A">
      <w:pPr>
        <w:spacing w:after="0" w:line="240" w:lineRule="auto"/>
        <w:ind w:right="83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ОРЛОВСКОГО МУНИЦИПАЛЬНОГО ОКРУГА ОРЛОВСКОЙ ОБЛАСТИ</w:t>
      </w:r>
    </w:p>
    <w:p w:rsidR="004C1B7D" w:rsidRDefault="004C1B7D" w:rsidP="0036057A">
      <w:pPr>
        <w:spacing w:after="0" w:line="240" w:lineRule="auto"/>
        <w:ind w:right="832" w:hanging="426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302545, Орловская область, Орловский муниципальный округ, д. Крутая Гора, ул. Придорожная, зд.3</w:t>
      </w:r>
    </w:p>
    <w:p w:rsidR="004C1B7D" w:rsidRDefault="004C1B7D" w:rsidP="0036057A">
      <w:pPr>
        <w:pBdr>
          <w:bottom w:val="double" w:sz="4" w:space="1" w:color="auto"/>
        </w:pBdr>
        <w:spacing w:after="0" w:line="240" w:lineRule="auto"/>
        <w:ind w:left="-426" w:right="83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ОГРН 1025700695240 ИНН/КПП 5720010499/572001001   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>: shk-ermolaevskaya@yandex.ru</w:t>
      </w:r>
    </w:p>
    <w:p w:rsidR="004C1B7D" w:rsidRPr="005F283C" w:rsidRDefault="004C1B7D" w:rsidP="0036057A">
      <w:pPr>
        <w:shd w:val="clear" w:color="auto" w:fill="FFFFFF"/>
        <w:spacing w:after="0" w:line="306" w:lineRule="atLeast"/>
        <w:ind w:right="832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4C1B7D" w:rsidRPr="005F283C" w:rsidRDefault="005F283C" w:rsidP="005F283C">
      <w:pPr>
        <w:widowControl w:val="0"/>
        <w:autoSpaceDE w:val="0"/>
        <w:autoSpaceDN w:val="0"/>
        <w:spacing w:before="201" w:after="0" w:line="240" w:lineRule="auto"/>
        <w:ind w:right="1399" w:firstLine="480"/>
        <w:jc w:val="right"/>
        <w:outlineLvl w:val="0"/>
        <w:rPr>
          <w:rFonts w:ascii="Times New Roman" w:eastAsia="Trebuchet MS" w:hAnsi="Times New Roman" w:cs="Times New Roman"/>
          <w:bCs/>
          <w:w w:val="120"/>
        </w:rPr>
      </w:pPr>
      <w:r w:rsidRPr="005F283C">
        <w:rPr>
          <w:rFonts w:ascii="Times New Roman" w:eastAsia="Trebuchet MS" w:hAnsi="Times New Roman" w:cs="Times New Roman"/>
          <w:bCs/>
          <w:w w:val="120"/>
        </w:rPr>
        <w:t xml:space="preserve">Утверждаю </w:t>
      </w:r>
    </w:p>
    <w:p w:rsidR="005F283C" w:rsidRPr="005F283C" w:rsidRDefault="005F283C" w:rsidP="005F283C">
      <w:pPr>
        <w:widowControl w:val="0"/>
        <w:autoSpaceDE w:val="0"/>
        <w:autoSpaceDN w:val="0"/>
        <w:spacing w:before="201" w:after="0" w:line="240" w:lineRule="auto"/>
        <w:ind w:right="1399" w:firstLine="480"/>
        <w:jc w:val="right"/>
        <w:outlineLvl w:val="0"/>
        <w:rPr>
          <w:rFonts w:ascii="Times New Roman" w:eastAsia="Trebuchet MS" w:hAnsi="Times New Roman" w:cs="Times New Roman"/>
          <w:bCs/>
          <w:w w:val="120"/>
        </w:rPr>
      </w:pPr>
      <w:r w:rsidRPr="005F283C">
        <w:rPr>
          <w:rFonts w:ascii="Times New Roman" w:eastAsia="Trebuchet MS" w:hAnsi="Times New Roman" w:cs="Times New Roman"/>
          <w:bCs/>
          <w:w w:val="120"/>
        </w:rPr>
        <w:t>Приказ №24 от 04.03.2026</w:t>
      </w:r>
    </w:p>
    <w:p w:rsidR="005F283C" w:rsidRPr="005F283C" w:rsidRDefault="005F283C" w:rsidP="005F283C">
      <w:pPr>
        <w:widowControl w:val="0"/>
        <w:autoSpaceDE w:val="0"/>
        <w:autoSpaceDN w:val="0"/>
        <w:spacing w:before="201" w:after="0" w:line="240" w:lineRule="auto"/>
        <w:ind w:right="1399" w:firstLine="480"/>
        <w:jc w:val="right"/>
        <w:outlineLvl w:val="0"/>
        <w:rPr>
          <w:rFonts w:ascii="Times New Roman" w:eastAsia="Trebuchet MS" w:hAnsi="Times New Roman" w:cs="Times New Roman"/>
          <w:bCs/>
          <w:w w:val="120"/>
        </w:rPr>
      </w:pPr>
      <w:r w:rsidRPr="005F283C">
        <w:rPr>
          <w:rFonts w:ascii="Times New Roman" w:eastAsia="Trebuchet MS" w:hAnsi="Times New Roman" w:cs="Times New Roman"/>
          <w:bCs/>
          <w:w w:val="120"/>
        </w:rPr>
        <w:t xml:space="preserve">и. о. директора </w:t>
      </w:r>
    </w:p>
    <w:p w:rsidR="005F283C" w:rsidRPr="005F283C" w:rsidRDefault="005F283C" w:rsidP="005F283C">
      <w:pPr>
        <w:widowControl w:val="0"/>
        <w:autoSpaceDE w:val="0"/>
        <w:autoSpaceDN w:val="0"/>
        <w:spacing w:before="201" w:after="0" w:line="240" w:lineRule="auto"/>
        <w:ind w:right="1399" w:firstLine="480"/>
        <w:jc w:val="right"/>
        <w:outlineLvl w:val="0"/>
        <w:rPr>
          <w:rFonts w:ascii="Times New Roman" w:eastAsia="Trebuchet MS" w:hAnsi="Times New Roman" w:cs="Times New Roman"/>
          <w:bCs/>
          <w:w w:val="120"/>
        </w:rPr>
      </w:pPr>
      <w:r w:rsidRPr="005F283C">
        <w:rPr>
          <w:rFonts w:ascii="Times New Roman" w:eastAsia="Trebuchet MS" w:hAnsi="Times New Roman" w:cs="Times New Roman"/>
          <w:bCs/>
          <w:w w:val="120"/>
        </w:rPr>
        <w:t xml:space="preserve">  Фоминова М.Е.</w:t>
      </w:r>
    </w:p>
    <w:p w:rsidR="004C1B7D" w:rsidRDefault="004C1B7D" w:rsidP="005F283C">
      <w:pPr>
        <w:widowControl w:val="0"/>
        <w:autoSpaceDE w:val="0"/>
        <w:autoSpaceDN w:val="0"/>
        <w:spacing w:before="201" w:after="0" w:line="240" w:lineRule="auto"/>
        <w:ind w:firstLine="480"/>
        <w:jc w:val="right"/>
        <w:outlineLvl w:val="0"/>
        <w:rPr>
          <w:rFonts w:ascii="Times New Roman" w:eastAsia="Trebuchet MS" w:hAnsi="Times New Roman" w:cs="Times New Roman"/>
          <w:b/>
          <w:bCs/>
          <w:w w:val="120"/>
        </w:rPr>
      </w:pPr>
    </w:p>
    <w:p w:rsidR="004C1B7D" w:rsidRDefault="004C1B7D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w w:val="120"/>
        </w:rPr>
      </w:pPr>
    </w:p>
    <w:p w:rsidR="004C1B7D" w:rsidRDefault="004C1B7D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w w:val="120"/>
        </w:rPr>
      </w:pPr>
    </w:p>
    <w:p w:rsidR="004C1B7D" w:rsidRDefault="00B84071" w:rsidP="00B84071">
      <w:pPr>
        <w:widowControl w:val="0"/>
        <w:autoSpaceDE w:val="0"/>
        <w:autoSpaceDN w:val="0"/>
        <w:spacing w:before="201" w:after="0" w:line="240" w:lineRule="auto"/>
        <w:ind w:firstLine="480"/>
        <w:jc w:val="center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  <w:r>
        <w:rPr>
          <w:rFonts w:ascii="Times New Roman" w:eastAsia="Trebuchet MS" w:hAnsi="Times New Roman" w:cs="Times New Roman"/>
          <w:bCs/>
          <w:w w:val="120"/>
          <w:sz w:val="48"/>
          <w:szCs w:val="48"/>
        </w:rPr>
        <w:t>Программа по переводу школы в эффективный режим работы</w:t>
      </w:r>
    </w:p>
    <w:p w:rsidR="004C1B7D" w:rsidRDefault="004C1B7D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4C1B7D" w:rsidRDefault="004C1B7D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5F283C" w:rsidRPr="005F283C" w:rsidRDefault="005F283C" w:rsidP="005F283C">
      <w:pPr>
        <w:widowControl w:val="0"/>
        <w:autoSpaceDE w:val="0"/>
        <w:autoSpaceDN w:val="0"/>
        <w:spacing w:before="201" w:after="0" w:line="240" w:lineRule="auto"/>
        <w:ind w:right="1683" w:firstLine="480"/>
        <w:jc w:val="right"/>
        <w:outlineLvl w:val="0"/>
        <w:rPr>
          <w:rFonts w:ascii="Times New Roman" w:eastAsia="Trebuchet MS" w:hAnsi="Times New Roman" w:cs="Times New Roman"/>
          <w:bCs/>
          <w:spacing w:val="-5"/>
          <w:w w:val="120"/>
          <w:sz w:val="24"/>
          <w:szCs w:val="24"/>
        </w:rPr>
      </w:pPr>
      <w:r w:rsidRPr="005F283C">
        <w:rPr>
          <w:rFonts w:ascii="Times New Roman" w:eastAsia="Trebuchet MS" w:hAnsi="Times New Roman" w:cs="Times New Roman"/>
          <w:bCs/>
          <w:spacing w:val="-5"/>
          <w:w w:val="120"/>
          <w:sz w:val="24"/>
          <w:szCs w:val="24"/>
        </w:rPr>
        <w:t xml:space="preserve">Разработали: и. о. директора </w:t>
      </w:r>
    </w:p>
    <w:p w:rsidR="004C1B7D" w:rsidRPr="005F283C" w:rsidRDefault="005F283C" w:rsidP="005F283C">
      <w:pPr>
        <w:widowControl w:val="0"/>
        <w:autoSpaceDE w:val="0"/>
        <w:autoSpaceDN w:val="0"/>
        <w:spacing w:before="201" w:after="0" w:line="240" w:lineRule="auto"/>
        <w:ind w:right="1683" w:firstLine="480"/>
        <w:jc w:val="right"/>
        <w:outlineLvl w:val="0"/>
        <w:rPr>
          <w:rFonts w:ascii="Times New Roman" w:eastAsia="Trebuchet MS" w:hAnsi="Times New Roman" w:cs="Times New Roman"/>
          <w:bCs/>
          <w:spacing w:val="-5"/>
          <w:w w:val="120"/>
          <w:sz w:val="24"/>
          <w:szCs w:val="24"/>
        </w:rPr>
      </w:pPr>
      <w:r w:rsidRPr="005F283C">
        <w:rPr>
          <w:rFonts w:ascii="Times New Roman" w:eastAsia="Trebuchet MS" w:hAnsi="Times New Roman" w:cs="Times New Roman"/>
          <w:bCs/>
          <w:spacing w:val="-5"/>
          <w:w w:val="120"/>
          <w:sz w:val="24"/>
          <w:szCs w:val="24"/>
        </w:rPr>
        <w:t>Фоминова М.Е.</w:t>
      </w:r>
    </w:p>
    <w:p w:rsidR="005F283C" w:rsidRPr="005F283C" w:rsidRDefault="005F283C" w:rsidP="005F283C">
      <w:pPr>
        <w:widowControl w:val="0"/>
        <w:autoSpaceDE w:val="0"/>
        <w:autoSpaceDN w:val="0"/>
        <w:spacing w:before="201" w:after="0" w:line="240" w:lineRule="auto"/>
        <w:ind w:right="1683" w:firstLine="480"/>
        <w:jc w:val="right"/>
        <w:outlineLvl w:val="0"/>
        <w:rPr>
          <w:rFonts w:ascii="Times New Roman" w:eastAsia="Trebuchet MS" w:hAnsi="Times New Roman" w:cs="Times New Roman"/>
          <w:bCs/>
          <w:spacing w:val="-5"/>
          <w:w w:val="120"/>
          <w:sz w:val="24"/>
          <w:szCs w:val="24"/>
        </w:rPr>
      </w:pPr>
      <w:r w:rsidRPr="005F283C">
        <w:rPr>
          <w:rFonts w:ascii="Times New Roman" w:eastAsia="Trebuchet MS" w:hAnsi="Times New Roman" w:cs="Times New Roman"/>
          <w:bCs/>
          <w:spacing w:val="-5"/>
          <w:w w:val="120"/>
          <w:sz w:val="24"/>
          <w:szCs w:val="24"/>
        </w:rPr>
        <w:t xml:space="preserve">                          Заместитель директора по УВР</w:t>
      </w:r>
    </w:p>
    <w:p w:rsidR="005F283C" w:rsidRPr="005F283C" w:rsidRDefault="005F283C" w:rsidP="005F283C">
      <w:pPr>
        <w:widowControl w:val="0"/>
        <w:autoSpaceDE w:val="0"/>
        <w:autoSpaceDN w:val="0"/>
        <w:spacing w:before="201" w:after="0" w:line="240" w:lineRule="auto"/>
        <w:ind w:right="1683" w:firstLine="480"/>
        <w:jc w:val="right"/>
        <w:outlineLvl w:val="0"/>
        <w:rPr>
          <w:rFonts w:ascii="Times New Roman" w:eastAsia="Trebuchet MS" w:hAnsi="Times New Roman" w:cs="Times New Roman"/>
          <w:bCs/>
          <w:spacing w:val="-5"/>
          <w:w w:val="120"/>
          <w:sz w:val="24"/>
          <w:szCs w:val="24"/>
        </w:rPr>
      </w:pPr>
      <w:r w:rsidRPr="005F283C">
        <w:rPr>
          <w:rFonts w:ascii="Times New Roman" w:eastAsia="Trebuchet MS" w:hAnsi="Times New Roman" w:cs="Times New Roman"/>
          <w:bCs/>
          <w:spacing w:val="-5"/>
          <w:w w:val="120"/>
          <w:sz w:val="24"/>
          <w:szCs w:val="24"/>
        </w:rPr>
        <w:t xml:space="preserve">Куликова И.А. </w:t>
      </w:r>
    </w:p>
    <w:p w:rsidR="004C1B7D" w:rsidRDefault="004C1B7D" w:rsidP="005F283C">
      <w:pPr>
        <w:widowControl w:val="0"/>
        <w:autoSpaceDE w:val="0"/>
        <w:autoSpaceDN w:val="0"/>
        <w:spacing w:before="201" w:after="0" w:line="240" w:lineRule="auto"/>
        <w:ind w:right="1683" w:firstLine="480"/>
        <w:jc w:val="right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4C1B7D" w:rsidRDefault="004C1B7D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4C1B7D" w:rsidRDefault="004C1B7D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4C1B7D" w:rsidRDefault="004C1B7D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4C1B7D" w:rsidRDefault="004C1B7D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4C1B7D" w:rsidRDefault="004C1B7D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36057A" w:rsidRDefault="0036057A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B84071" w:rsidRDefault="00B84071" w:rsidP="0036057A">
      <w:pPr>
        <w:spacing w:after="0" w:line="240" w:lineRule="auto"/>
        <w:ind w:left="142" w:right="1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4071" w:rsidRDefault="00B84071" w:rsidP="0036057A">
      <w:pPr>
        <w:spacing w:after="0" w:line="240" w:lineRule="auto"/>
        <w:ind w:left="142" w:right="1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4071" w:rsidRDefault="00B84071" w:rsidP="0036057A">
      <w:pPr>
        <w:spacing w:after="0" w:line="240" w:lineRule="auto"/>
        <w:ind w:left="142" w:right="1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4071" w:rsidRDefault="00B84071" w:rsidP="0036057A">
      <w:pPr>
        <w:spacing w:after="0" w:line="240" w:lineRule="auto"/>
        <w:ind w:left="142" w:right="1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4071" w:rsidRDefault="00B84071" w:rsidP="0036057A">
      <w:pPr>
        <w:spacing w:after="0" w:line="240" w:lineRule="auto"/>
        <w:ind w:left="142" w:right="1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84071" w:rsidRDefault="00B84071" w:rsidP="0036057A">
      <w:pPr>
        <w:spacing w:after="0" w:line="240" w:lineRule="auto"/>
        <w:ind w:left="142" w:right="1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6057A" w:rsidRPr="00A0030C" w:rsidRDefault="0036057A" w:rsidP="0036057A">
      <w:pPr>
        <w:spacing w:after="0" w:line="240" w:lineRule="auto"/>
        <w:ind w:left="142" w:right="1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муниципальное образовательное учреждение «</w:t>
      </w:r>
      <w:proofErr w:type="spellStart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Ермолаевская</w:t>
      </w:r>
      <w:proofErr w:type="spellEnd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основная общеобразовательная школа» образована в 1924 году как </w:t>
      </w:r>
      <w:proofErr w:type="gramStart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семилетняя  школа</w:t>
      </w:r>
      <w:proofErr w:type="gramEnd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6057A" w:rsidRPr="00A0030C" w:rsidRDefault="0036057A" w:rsidP="0036057A">
      <w:pPr>
        <w:spacing w:after="0" w:line="240" w:lineRule="auto"/>
        <w:ind w:left="142" w:right="1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1941-1943г.г.- расположение немецкого госпиталя в здании школы</w:t>
      </w:r>
    </w:p>
    <w:p w:rsidR="0036057A" w:rsidRPr="00A0030C" w:rsidRDefault="0036057A" w:rsidP="0036057A">
      <w:pPr>
        <w:tabs>
          <w:tab w:val="left" w:pos="8800"/>
        </w:tabs>
        <w:spacing w:after="0" w:line="240" w:lineRule="auto"/>
        <w:ind w:left="142" w:right="1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1943г.-освобождение села, возобновление занятий</w:t>
      </w: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36057A" w:rsidRPr="00A0030C" w:rsidRDefault="0036057A" w:rsidP="0036057A">
      <w:pPr>
        <w:spacing w:after="0" w:line="240" w:lineRule="auto"/>
        <w:ind w:left="142" w:right="1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1971г.- пожар уничтожил здание школы, построили новое нетиповое здание</w:t>
      </w:r>
    </w:p>
    <w:p w:rsidR="0036057A" w:rsidRPr="00A0030C" w:rsidRDefault="0036057A" w:rsidP="0036057A">
      <w:pPr>
        <w:spacing w:after="0" w:line="240" w:lineRule="auto"/>
        <w:ind w:left="142" w:right="1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1965 г.-школа становится восьмилетней</w:t>
      </w:r>
    </w:p>
    <w:p w:rsidR="0036057A" w:rsidRPr="00A0030C" w:rsidRDefault="0036057A" w:rsidP="0036057A">
      <w:pPr>
        <w:spacing w:after="0" w:line="240" w:lineRule="auto"/>
        <w:ind w:left="142" w:right="1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1996г.- школе присвоен статус основной</w:t>
      </w:r>
    </w:p>
    <w:p w:rsidR="0036057A" w:rsidRPr="00A0030C" w:rsidRDefault="0036057A" w:rsidP="0036057A">
      <w:pPr>
        <w:spacing w:after="0" w:line="240" w:lineRule="auto"/>
        <w:ind w:left="142" w:right="1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2002г.- пожар полностью уничтожил здание школы</w:t>
      </w:r>
    </w:p>
    <w:p w:rsidR="0036057A" w:rsidRPr="00A0030C" w:rsidRDefault="0036057A" w:rsidP="0036057A">
      <w:pPr>
        <w:spacing w:after="0" w:line="240" w:lineRule="auto"/>
        <w:ind w:left="142" w:right="125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2002г.- школа возобновила работу в деревне Крутая Гора в новом нетиповом здании. </w:t>
      </w:r>
    </w:p>
    <w:p w:rsidR="0036057A" w:rsidRDefault="0036057A" w:rsidP="0036057A">
      <w:pPr>
        <w:widowControl w:val="0"/>
        <w:autoSpaceDE w:val="0"/>
        <w:autoSpaceDN w:val="0"/>
        <w:spacing w:before="201" w:after="0" w:line="240" w:lineRule="auto"/>
        <w:ind w:right="124" w:firstLine="480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3"/>
        <w:gridCol w:w="6946"/>
      </w:tblGrid>
      <w:tr w:rsidR="0036057A" w:rsidRPr="00A0030C" w:rsidTr="00BE318A">
        <w:trPr>
          <w:trHeight w:val="995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Ермолаевская</w:t>
            </w:r>
            <w:proofErr w:type="spellEnd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основная общеобразовательная школа» Орловского </w:t>
            </w:r>
            <w:proofErr w:type="gramStart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муниципального  округа</w:t>
            </w:r>
            <w:proofErr w:type="gramEnd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Орловской области</w:t>
            </w:r>
          </w:p>
        </w:tc>
      </w:tr>
      <w:tr w:rsidR="0036057A" w:rsidRPr="00A0030C" w:rsidTr="00BE318A">
        <w:trPr>
          <w:trHeight w:val="995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Фоминова Мария Евгеньевна</w:t>
            </w:r>
          </w:p>
        </w:tc>
      </w:tr>
      <w:tr w:rsidR="0036057A" w:rsidRPr="00A0030C" w:rsidTr="00BE318A">
        <w:trPr>
          <w:trHeight w:val="760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tabs>
                <w:tab w:val="left" w:pos="708"/>
              </w:tabs>
              <w:suppressAutoHyphens/>
              <w:autoSpaceDE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A003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 xml:space="preserve"> 302545   Орловская </w:t>
            </w:r>
            <w:proofErr w:type="gramStart"/>
            <w:r w:rsidRPr="00A003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область,  Орловский</w:t>
            </w:r>
            <w:proofErr w:type="gramEnd"/>
            <w:r w:rsidRPr="00A003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 xml:space="preserve"> муниципальный округ </w:t>
            </w:r>
          </w:p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д. Крутая Гора, улица Придорожная, </w:t>
            </w:r>
            <w:proofErr w:type="spellStart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зд</w:t>
            </w:r>
            <w:proofErr w:type="spellEnd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3 </w:t>
            </w:r>
          </w:p>
        </w:tc>
      </w:tr>
      <w:tr w:rsidR="0036057A" w:rsidRPr="00A0030C" w:rsidTr="00BE318A">
        <w:trPr>
          <w:trHeight w:val="760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7E518B" w:rsidRDefault="0036057A" w:rsidP="00BE31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5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hyperlink r:id="rId5" w:history="1">
              <w:r w:rsidRPr="007E518B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 xml:space="preserve"> 9192 02-09-18</w:t>
              </w:r>
            </w:hyperlink>
            <w:r w:rsidRPr="007E5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факса нет</w:t>
            </w:r>
          </w:p>
        </w:tc>
      </w:tr>
      <w:tr w:rsidR="0036057A" w:rsidRPr="00A0030C" w:rsidTr="00BE318A">
        <w:trPr>
          <w:trHeight w:val="658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7E518B" w:rsidRDefault="0036057A" w:rsidP="00BE31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5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E-</w:t>
            </w:r>
            <w:proofErr w:type="spellStart"/>
            <w:r w:rsidRPr="007E5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mail</w:t>
            </w:r>
            <w:proofErr w:type="spellEnd"/>
            <w:r w:rsidRPr="007E5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 </w:t>
            </w:r>
            <w:hyperlink r:id="rId6" w:history="1">
              <w:r w:rsidRPr="007E518B">
                <w:rPr>
                  <w:rStyle w:val="a5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oo_orlr_eoosh@orel-region.ru</w:t>
              </w:r>
            </w:hyperlink>
          </w:p>
        </w:tc>
      </w:tr>
      <w:tr w:rsidR="0036057A" w:rsidRPr="00A0030C" w:rsidTr="00BE318A">
        <w:trPr>
          <w:trHeight w:val="658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Адрес сайта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ermolaevskaia-oosh.obr57.ru</w:t>
            </w:r>
          </w:p>
        </w:tc>
      </w:tr>
      <w:tr w:rsidR="0036057A" w:rsidRPr="00A0030C" w:rsidTr="00BE318A">
        <w:trPr>
          <w:trHeight w:val="658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uppressAutoHyphens/>
              <w:autoSpaceDE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A0030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ar-SA"/>
              </w:rPr>
              <w:t>Российская федерация Орловская область</w:t>
            </w:r>
          </w:p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общего образования, физической культуры и спорта Администрации Орловского муниципального округа</w:t>
            </w:r>
          </w:p>
        </w:tc>
      </w:tr>
      <w:tr w:rsidR="0036057A" w:rsidRPr="00A0030C" w:rsidTr="00BE318A">
        <w:trPr>
          <w:trHeight w:val="658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1924</w:t>
            </w:r>
          </w:p>
        </w:tc>
      </w:tr>
      <w:tr w:rsidR="0036057A" w:rsidRPr="00A0030C" w:rsidTr="00BE318A">
        <w:trPr>
          <w:trHeight w:val="658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серия 57Л01 № 0000811 </w:t>
            </w:r>
            <w:proofErr w:type="gramStart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регистрационный  номер</w:t>
            </w:r>
            <w:proofErr w:type="gramEnd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673, дата </w:t>
            </w:r>
            <w:proofErr w:type="gramStart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выдачи  26.04</w:t>
            </w:r>
            <w:proofErr w:type="gramEnd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2017 года, </w:t>
            </w:r>
          </w:p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срок </w:t>
            </w:r>
            <w:proofErr w:type="gramStart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действия  бессрочно</w:t>
            </w:r>
            <w:proofErr w:type="gramEnd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Выписка из реестра </w:t>
            </w:r>
            <w:proofErr w:type="gramStart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лицензий  от</w:t>
            </w:r>
            <w:proofErr w:type="gramEnd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04 апреля 2022 года, регистрационный  номер № 673</w:t>
            </w:r>
          </w:p>
        </w:tc>
      </w:tr>
      <w:tr w:rsidR="0036057A" w:rsidRPr="00A0030C" w:rsidTr="00BE318A">
        <w:trPr>
          <w:trHeight w:val="658"/>
          <w:jc w:val="center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Свидетельство о государственной аккредитации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серия  57</w:t>
            </w:r>
            <w:proofErr w:type="gramEnd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А01  № 0000412 , регистрационный</w:t>
            </w:r>
          </w:p>
          <w:p w:rsidR="0036057A" w:rsidRPr="00A0030C" w:rsidRDefault="0036057A" w:rsidP="00BE318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№ </w:t>
            </w:r>
            <w:proofErr w:type="gramStart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1446  дата</w:t>
            </w:r>
            <w:proofErr w:type="gramEnd"/>
            <w:r w:rsidRPr="00A0030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выдачи:  11 апреля 2022 года, срок действия  бессрочно</w:t>
            </w:r>
          </w:p>
        </w:tc>
      </w:tr>
    </w:tbl>
    <w:p w:rsidR="004C1B7D" w:rsidRDefault="004C1B7D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4C1B7D" w:rsidRDefault="004C1B7D" w:rsidP="005F283C">
      <w:pPr>
        <w:widowControl w:val="0"/>
        <w:autoSpaceDE w:val="0"/>
        <w:autoSpaceDN w:val="0"/>
        <w:spacing w:before="201" w:after="0" w:line="240" w:lineRule="auto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1D5382" w:rsidRPr="00A0030C" w:rsidRDefault="003734C6" w:rsidP="001D5382">
      <w:pPr>
        <w:spacing w:after="0" w:line="240" w:lineRule="auto"/>
        <w:ind w:left="142" w:right="54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1D5382"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в МБОУ «</w:t>
      </w:r>
      <w:proofErr w:type="spellStart"/>
      <w:r w:rsidR="001D5382"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Ермолаевская</w:t>
      </w:r>
      <w:proofErr w:type="spellEnd"/>
      <w:r w:rsidR="001D5382"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ООШ» осуществляется на основе Федерального закона «Об образовании в </w:t>
      </w:r>
      <w:proofErr w:type="gramStart"/>
      <w:r w:rsidR="001D5382"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 Федерации</w:t>
      </w:r>
      <w:proofErr w:type="gramEnd"/>
      <w:r w:rsidR="001D5382"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 Устава  </w:t>
      </w:r>
      <w:r w:rsidR="001D5382"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школы  и  локальных  актов,  сотрудничества педагогического, ученического и родительского коллективов.  </w:t>
      </w:r>
    </w:p>
    <w:p w:rsidR="001D5382" w:rsidRPr="00A0030C" w:rsidRDefault="001D5382" w:rsidP="001D5382">
      <w:pPr>
        <w:spacing w:after="0" w:line="240" w:lineRule="auto"/>
        <w:ind w:left="142" w:right="5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 управления</w:t>
      </w:r>
      <w:proofErr w:type="gramEnd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школой  заключается  в  формировании  современного образовательного пространства школьной организации, способствующего обеспечению равных  и  всесторонних  возможностей  для  полноценного  образования,  воспитания,  развития каждого участника образовательной деятельности.  </w:t>
      </w:r>
    </w:p>
    <w:p w:rsidR="001D5382" w:rsidRPr="00A0030C" w:rsidRDefault="001D5382" w:rsidP="001D5382">
      <w:pPr>
        <w:spacing w:after="0" w:line="240" w:lineRule="auto"/>
        <w:ind w:left="142" w:right="5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Управляющая система школы представлена персональными (директор, заместитель </w:t>
      </w:r>
      <w:proofErr w:type="gramStart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директора,  учителя</w:t>
      </w:r>
      <w:proofErr w:type="gramEnd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классные  руководители)  и коллегиальными  органами  управления. </w:t>
      </w:r>
    </w:p>
    <w:p w:rsidR="001D5382" w:rsidRPr="00A0030C" w:rsidRDefault="001D5382" w:rsidP="001D5382">
      <w:pPr>
        <w:spacing w:after="0" w:line="240" w:lineRule="auto"/>
        <w:ind w:left="142" w:right="5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Управляющая система школы реализует в своей деятельности принципы научности, </w:t>
      </w:r>
      <w:proofErr w:type="gramStart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целенаправленности,  плановости</w:t>
      </w:r>
      <w:proofErr w:type="gramEnd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 систематичности,  перспективности,  единства требований, оптимальности и объективности. </w:t>
      </w:r>
    </w:p>
    <w:p w:rsidR="001D5382" w:rsidRPr="00A0030C" w:rsidRDefault="001D5382" w:rsidP="001D5382">
      <w:pPr>
        <w:spacing w:after="0" w:line="240" w:lineRule="auto"/>
        <w:ind w:left="142" w:right="5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proofErr w:type="gramStart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 школой</w:t>
      </w:r>
      <w:proofErr w:type="gramEnd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осуществляет  директор  школы,  </w:t>
      </w: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соответствии с действующим законодательством,  </w:t>
      </w: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которому  подчиняется  трудовой коллектив в целом.</w:t>
      </w:r>
    </w:p>
    <w:p w:rsidR="001D5382" w:rsidRPr="00A0030C" w:rsidRDefault="001D5382" w:rsidP="001D5382">
      <w:pPr>
        <w:tabs>
          <w:tab w:val="left" w:pos="900"/>
        </w:tabs>
        <w:spacing w:after="0" w:line="240" w:lineRule="auto"/>
        <w:ind w:left="142" w:right="5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1D5382" w:rsidRPr="00A0030C" w:rsidRDefault="001D5382" w:rsidP="001D5382">
      <w:pPr>
        <w:spacing w:after="0" w:line="240" w:lineRule="auto"/>
        <w:ind w:left="142" w:right="5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Органы </w:t>
      </w:r>
      <w:proofErr w:type="gramStart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управления  образовательным</w:t>
      </w:r>
      <w:proofErr w:type="gramEnd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учреждением:</w:t>
      </w:r>
    </w:p>
    <w:p w:rsidR="001D5382" w:rsidRPr="00A0030C" w:rsidRDefault="001D5382" w:rsidP="001D5382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240" w:lineRule="auto"/>
        <w:ind w:left="142" w:right="5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Общее </w:t>
      </w:r>
      <w:proofErr w:type="gramStart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собрание  работников</w:t>
      </w:r>
      <w:proofErr w:type="gramEnd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учреждения</w:t>
      </w:r>
    </w:p>
    <w:p w:rsidR="001D5382" w:rsidRPr="00A0030C" w:rsidRDefault="001D5382" w:rsidP="001D5382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240" w:lineRule="auto"/>
        <w:ind w:left="142" w:right="5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Педагогический совет </w:t>
      </w:r>
    </w:p>
    <w:p w:rsidR="001D5382" w:rsidRPr="00A0030C" w:rsidRDefault="001D5382" w:rsidP="001D5382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240" w:lineRule="auto"/>
        <w:ind w:left="142" w:right="5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Совет Учреждения</w:t>
      </w:r>
    </w:p>
    <w:p w:rsidR="001D5382" w:rsidRPr="00A0030C" w:rsidRDefault="001D5382" w:rsidP="001D5382">
      <w:pPr>
        <w:widowControl w:val="0"/>
        <w:numPr>
          <w:ilvl w:val="0"/>
          <w:numId w:val="2"/>
        </w:numPr>
        <w:tabs>
          <w:tab w:val="left" w:pos="900"/>
        </w:tabs>
        <w:suppressAutoHyphens/>
        <w:spacing w:after="0" w:line="240" w:lineRule="auto"/>
        <w:ind w:left="142" w:right="5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Ученическое самоуправление</w:t>
      </w:r>
    </w:p>
    <w:p w:rsidR="001D5382" w:rsidRPr="00A0030C" w:rsidRDefault="001D5382" w:rsidP="001D5382">
      <w:pPr>
        <w:tabs>
          <w:tab w:val="left" w:pos="900"/>
        </w:tabs>
        <w:spacing w:after="0" w:line="240" w:lineRule="auto"/>
        <w:ind w:left="142" w:right="54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Все перечисленные структуры совместными усилиями решают основные задачи образовательного учреждения и соответствуют </w:t>
      </w:r>
      <w:proofErr w:type="gramStart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Уставу  </w:t>
      </w:r>
      <w:r w:rsidRPr="00A003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МБОУ</w:t>
      </w:r>
      <w:proofErr w:type="gramEnd"/>
      <w:r w:rsidRPr="00A003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Pr="00A003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Ермолаевская</w:t>
      </w:r>
      <w:proofErr w:type="spellEnd"/>
      <w:r w:rsidRPr="00A003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ООШ»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Орловского муниципального округа</w:t>
      </w:r>
      <w:r w:rsidRPr="00A003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1D5382" w:rsidRDefault="001D5382" w:rsidP="001D5382">
      <w:pPr>
        <w:spacing w:after="0" w:line="240" w:lineRule="auto"/>
        <w:ind w:left="142" w:right="54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Организация управления образовательного учреждения соответствует </w:t>
      </w:r>
      <w:proofErr w:type="gramStart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уставным  требованиям</w:t>
      </w:r>
      <w:proofErr w:type="gramEnd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Собственные нормативные и организационно-распорядительные документации соответствуют действующему законодательству и Уставу. </w:t>
      </w:r>
      <w:proofErr w:type="gramStart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Ведущим  принципом</w:t>
      </w:r>
      <w:proofErr w:type="gramEnd"/>
      <w:r w:rsidRPr="00A0030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управления  является  согласование  интересов  субъектов образовательной деятельности: обучающихся, родителей, учителей на основе открытости    и  ответственности  всех  субъектов  образовательного процесса за образовательные результаты.</w:t>
      </w:r>
      <w:r w:rsidRPr="00A0030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22688F" w:rsidRPr="00293132" w:rsidRDefault="0022688F" w:rsidP="0022688F">
      <w:pPr>
        <w:tabs>
          <w:tab w:val="left" w:pos="1651"/>
        </w:tabs>
        <w:spacing w:after="0" w:line="240" w:lineRule="auto"/>
        <w:ind w:left="142" w:righ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3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  <w:r w:rsidRPr="0029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состоянию на 1 января </w:t>
      </w:r>
      <w:proofErr w:type="gramStart"/>
      <w:r w:rsidRPr="0029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  года</w:t>
      </w:r>
      <w:proofErr w:type="gramEnd"/>
      <w:r w:rsidRPr="002931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 школе обучается 36 обучающихся (7 классов-комплектов), из них   в начальной школе  - 15 обучающихся  (2 класса-комплекта), в основной школе –21 обучающихся (5 классов-комплектов).</w:t>
      </w:r>
    </w:p>
    <w:p w:rsidR="0022688F" w:rsidRPr="00A0030C" w:rsidRDefault="0022688F" w:rsidP="001D5382">
      <w:pPr>
        <w:spacing w:after="0" w:line="240" w:lineRule="auto"/>
        <w:ind w:left="142" w:right="54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26A4A" w:rsidRPr="00726A4A" w:rsidRDefault="0022688F" w:rsidP="0022688F">
      <w:pPr>
        <w:pStyle w:val="a6"/>
        <w:ind w:right="5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26A4A" w:rsidRPr="00726A4A">
        <w:rPr>
          <w:rFonts w:ascii="Times New Roman" w:hAnsi="Times New Roman" w:cs="Times New Roman"/>
          <w:sz w:val="28"/>
          <w:szCs w:val="28"/>
        </w:rPr>
        <w:t>Настоящая Программа определяет основные направления развития школы на период до 202</w:t>
      </w:r>
      <w:r w:rsidR="006D5942">
        <w:rPr>
          <w:rFonts w:ascii="Times New Roman" w:hAnsi="Times New Roman" w:cs="Times New Roman"/>
          <w:sz w:val="28"/>
          <w:szCs w:val="28"/>
        </w:rPr>
        <w:t>7</w:t>
      </w:r>
      <w:r w:rsidR="00726A4A" w:rsidRPr="00726A4A">
        <w:rPr>
          <w:rFonts w:ascii="Times New Roman" w:hAnsi="Times New Roman" w:cs="Times New Roman"/>
          <w:sz w:val="28"/>
          <w:szCs w:val="28"/>
        </w:rPr>
        <w:t xml:space="preserve"> года с учетом потенциала саморазвития образовательного учреждения. Ключевой идеей Программы является повышение качества образования в условиях малокомплектной сельской школы для обеспечения успешной самореализации обучающихся. </w:t>
      </w:r>
    </w:p>
    <w:p w:rsidR="00726A4A" w:rsidRDefault="00726A4A" w:rsidP="0022688F">
      <w:pPr>
        <w:pStyle w:val="a6"/>
        <w:ind w:right="5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sz w:val="28"/>
          <w:szCs w:val="28"/>
        </w:rPr>
        <w:t>В 202</w:t>
      </w:r>
      <w:r w:rsidR="006D5942">
        <w:rPr>
          <w:rFonts w:ascii="Times New Roman" w:hAnsi="Times New Roman" w:cs="Times New Roman"/>
          <w:sz w:val="28"/>
          <w:szCs w:val="28"/>
        </w:rPr>
        <w:t xml:space="preserve">5 </w:t>
      </w:r>
      <w:r w:rsidRPr="00726A4A">
        <w:rPr>
          <w:rFonts w:ascii="Times New Roman" w:hAnsi="Times New Roman" w:cs="Times New Roman"/>
          <w:sz w:val="28"/>
          <w:szCs w:val="28"/>
        </w:rPr>
        <w:t>году по результатам мониторинга в школе были выявлены рисковые профили</w:t>
      </w:r>
      <w:r w:rsidR="0022688F">
        <w:rPr>
          <w:rFonts w:ascii="Times New Roman" w:hAnsi="Times New Roman" w:cs="Times New Roman"/>
          <w:sz w:val="28"/>
          <w:szCs w:val="28"/>
        </w:rPr>
        <w:t xml:space="preserve"> по всем ключевым показателям. </w:t>
      </w:r>
    </w:p>
    <w:p w:rsidR="0022688F" w:rsidRPr="0022688F" w:rsidRDefault="0022688F" w:rsidP="0022688F">
      <w:pPr>
        <w:pStyle w:val="a6"/>
        <w:ind w:right="54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688F" w:rsidRDefault="0022688F" w:rsidP="00726A4A">
      <w:pPr>
        <w:pStyle w:val="a7"/>
        <w:spacing w:before="0" w:beforeAutospacing="0" w:after="0" w:afterAutospacing="0"/>
        <w:ind w:right="549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726A4A" w:rsidRPr="00726A4A" w:rsidRDefault="00726A4A" w:rsidP="00726A4A">
      <w:pPr>
        <w:pStyle w:val="a7"/>
        <w:spacing w:before="0" w:beforeAutospacing="0" w:after="0" w:afterAutospacing="0"/>
        <w:ind w:right="549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726A4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1. Цель</w:t>
      </w:r>
      <w:r w:rsidRPr="00726A4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программы: повышение качества образовательной деятельности в школе на основе развития материально-технической базы и снижение доли обучающихся с рисками учебной неуспешности за счет создания условий для эффективного </w:t>
      </w:r>
      <w:r w:rsidRPr="00726A4A">
        <w:rPr>
          <w:rFonts w:ascii="Times New Roman" w:hAnsi="Times New Roman" w:cs="Times New Roman"/>
          <w:color w:val="000000"/>
          <w:kern w:val="24"/>
          <w:sz w:val="28"/>
          <w:szCs w:val="28"/>
        </w:rPr>
        <w:lastRenderedPageBreak/>
        <w:t>обучения и повышения мотивации школьников к учебной деятельности</w:t>
      </w:r>
      <w:r w:rsidR="0022688F">
        <w:rPr>
          <w:rFonts w:ascii="Times New Roman" w:hAnsi="Times New Roman" w:cs="Times New Roman"/>
          <w:color w:val="000000"/>
          <w:kern w:val="24"/>
          <w:sz w:val="28"/>
          <w:szCs w:val="28"/>
        </w:rPr>
        <w:t>, повышение предметной и методической компетентности педагогических работников, устранение факторов риска, связанных с низким уровнем оснащения школы и кадрового дефицита.</w:t>
      </w:r>
    </w:p>
    <w:p w:rsidR="00726A4A" w:rsidRPr="00726A4A" w:rsidRDefault="00726A4A" w:rsidP="00726A4A">
      <w:pPr>
        <w:pStyle w:val="a6"/>
        <w:ind w:right="549"/>
        <w:rPr>
          <w:rFonts w:ascii="Times New Roman" w:hAnsi="Times New Roman" w:cs="Times New Roman"/>
          <w:sz w:val="28"/>
          <w:szCs w:val="28"/>
        </w:rPr>
      </w:pPr>
    </w:p>
    <w:p w:rsidR="00726A4A" w:rsidRPr="00726A4A" w:rsidRDefault="00726A4A" w:rsidP="00726A4A">
      <w:pPr>
        <w:pStyle w:val="a6"/>
        <w:ind w:right="549"/>
        <w:rPr>
          <w:rFonts w:ascii="Times New Roman" w:hAnsi="Times New Roman" w:cs="Times New Roman"/>
          <w:b/>
          <w:bCs/>
          <w:sz w:val="28"/>
          <w:szCs w:val="28"/>
        </w:rPr>
      </w:pPr>
      <w:r w:rsidRPr="00726A4A">
        <w:rPr>
          <w:rFonts w:ascii="Times New Roman" w:hAnsi="Times New Roman" w:cs="Times New Roman"/>
          <w:b/>
          <w:bCs/>
          <w:sz w:val="28"/>
          <w:szCs w:val="28"/>
        </w:rPr>
        <w:t>2. Задачи.</w:t>
      </w:r>
    </w:p>
    <w:p w:rsidR="00726A4A" w:rsidRPr="00726A4A" w:rsidRDefault="00726A4A" w:rsidP="00726A4A">
      <w:pPr>
        <w:pStyle w:val="a6"/>
        <w:ind w:right="549"/>
        <w:jc w:val="both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sz w:val="28"/>
          <w:szCs w:val="28"/>
        </w:rPr>
        <w:t>1. Обеспечение учебных кабинетов устойчивым Интернет-соединением.</w:t>
      </w:r>
    </w:p>
    <w:p w:rsidR="00726A4A" w:rsidRPr="00726A4A" w:rsidRDefault="00726A4A" w:rsidP="00726A4A">
      <w:pPr>
        <w:pStyle w:val="a6"/>
        <w:ind w:right="54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726A4A">
        <w:rPr>
          <w:rFonts w:ascii="Times New Roman" w:hAnsi="Times New Roman" w:cs="Times New Roman"/>
          <w:sz w:val="28"/>
          <w:szCs w:val="28"/>
        </w:rPr>
        <w:t xml:space="preserve">2. </w:t>
      </w:r>
      <w:r w:rsidRPr="00726A4A">
        <w:rPr>
          <w:rFonts w:ascii="Times New Roman" w:hAnsi="Times New Roman" w:cs="Times New Roman"/>
          <w:color w:val="000000"/>
          <w:kern w:val="24"/>
          <w:sz w:val="28"/>
          <w:szCs w:val="28"/>
        </w:rPr>
        <w:t>Планирование работы по повышению профессиональных компетенций на основе выявления профессиональных дефицитов педагогов.</w:t>
      </w:r>
    </w:p>
    <w:p w:rsidR="00726A4A" w:rsidRPr="00726A4A" w:rsidRDefault="00726A4A" w:rsidP="00726A4A">
      <w:pPr>
        <w:pStyle w:val="a6"/>
        <w:ind w:right="549"/>
        <w:jc w:val="both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color w:val="000000"/>
          <w:kern w:val="24"/>
          <w:sz w:val="28"/>
          <w:szCs w:val="28"/>
        </w:rPr>
        <w:t>3. Снижение количества слабоуспевающих обучающихся на 5%.</w:t>
      </w:r>
    </w:p>
    <w:p w:rsidR="00726A4A" w:rsidRPr="00726A4A" w:rsidRDefault="00726A4A" w:rsidP="00726A4A">
      <w:pPr>
        <w:pStyle w:val="a6"/>
        <w:ind w:right="549"/>
        <w:jc w:val="both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color w:val="000000"/>
          <w:kern w:val="24"/>
          <w:sz w:val="28"/>
          <w:szCs w:val="28"/>
        </w:rPr>
        <w:t>4. Обновление тематики школьных МО по актуальным проблемам образовательной деятельности.</w:t>
      </w:r>
    </w:p>
    <w:p w:rsidR="00726A4A" w:rsidRPr="00726A4A" w:rsidRDefault="00726A4A" w:rsidP="00726A4A">
      <w:pPr>
        <w:pStyle w:val="a6"/>
        <w:ind w:right="549"/>
        <w:jc w:val="both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color w:val="000000"/>
          <w:kern w:val="24"/>
          <w:sz w:val="28"/>
          <w:szCs w:val="28"/>
        </w:rPr>
        <w:t>5. Повышение активности (мотивации) педагогов к самореализации, представления опыта работы.</w:t>
      </w:r>
    </w:p>
    <w:p w:rsidR="00726A4A" w:rsidRDefault="00726A4A" w:rsidP="00726A4A">
      <w:pPr>
        <w:pStyle w:val="a6"/>
        <w:ind w:right="54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726A4A">
        <w:rPr>
          <w:rFonts w:ascii="Times New Roman" w:hAnsi="Times New Roman" w:cs="Times New Roman"/>
          <w:color w:val="000000"/>
          <w:kern w:val="24"/>
          <w:sz w:val="28"/>
          <w:szCs w:val="28"/>
        </w:rPr>
        <w:t>6. Рост уровня владения современными педагогическими технологиями обучения, направленных на повышения мотивации обучающихся к обучению и развитию самостоятельности.</w:t>
      </w:r>
    </w:p>
    <w:p w:rsidR="0022688F" w:rsidRPr="00726A4A" w:rsidRDefault="0022688F" w:rsidP="00726A4A">
      <w:pPr>
        <w:pStyle w:val="a6"/>
        <w:ind w:right="54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726A4A" w:rsidRPr="00726A4A" w:rsidRDefault="00726A4A" w:rsidP="00726A4A">
      <w:pPr>
        <w:pStyle w:val="a6"/>
        <w:ind w:right="54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726A4A" w:rsidRPr="00726A4A" w:rsidRDefault="00726A4A" w:rsidP="00726A4A">
      <w:pPr>
        <w:pStyle w:val="a6"/>
        <w:ind w:right="549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726A4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3. Целевые показатели.</w:t>
      </w:r>
    </w:p>
    <w:p w:rsidR="00726A4A" w:rsidRPr="00726A4A" w:rsidRDefault="00726A4A" w:rsidP="00726A4A">
      <w:pPr>
        <w:pStyle w:val="a6"/>
        <w:ind w:right="54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726A4A">
        <w:rPr>
          <w:rFonts w:ascii="Times New Roman" w:hAnsi="Times New Roman" w:cs="Times New Roman"/>
          <w:color w:val="000000"/>
          <w:kern w:val="24"/>
          <w:sz w:val="28"/>
          <w:szCs w:val="28"/>
        </w:rPr>
        <w:t>1. Не менее двух кабинетов в течение года обеспеч</w:t>
      </w:r>
      <w:r w:rsidR="000A7234">
        <w:rPr>
          <w:rFonts w:ascii="Times New Roman" w:hAnsi="Times New Roman" w:cs="Times New Roman"/>
          <w:color w:val="000000"/>
          <w:kern w:val="24"/>
          <w:sz w:val="28"/>
          <w:szCs w:val="28"/>
        </w:rPr>
        <w:t>ить</w:t>
      </w:r>
      <w:r w:rsidRPr="00726A4A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устойчивым </w:t>
      </w:r>
    </w:p>
    <w:p w:rsidR="00726A4A" w:rsidRPr="00726A4A" w:rsidRDefault="00726A4A" w:rsidP="00726A4A">
      <w:pPr>
        <w:pStyle w:val="a6"/>
        <w:ind w:right="549"/>
        <w:jc w:val="both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sz w:val="28"/>
          <w:szCs w:val="28"/>
        </w:rPr>
        <w:t>Интернет-соединением.</w:t>
      </w:r>
    </w:p>
    <w:p w:rsidR="00726A4A" w:rsidRPr="00726A4A" w:rsidRDefault="00726A4A" w:rsidP="00726A4A">
      <w:pPr>
        <w:pStyle w:val="a6"/>
        <w:ind w:right="549"/>
        <w:jc w:val="both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sz w:val="28"/>
          <w:szCs w:val="28"/>
        </w:rPr>
        <w:t>2. Повышение профессиональных компетенций учителей, преподающих в классах со слабоуспевающими обучающимися, в рамках курсов повышения квалификации (не менее 2-х).</w:t>
      </w:r>
    </w:p>
    <w:p w:rsidR="00726A4A" w:rsidRPr="00726A4A" w:rsidRDefault="00726A4A" w:rsidP="00726A4A">
      <w:pPr>
        <w:pStyle w:val="a6"/>
        <w:ind w:right="549"/>
        <w:jc w:val="both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sz w:val="28"/>
          <w:szCs w:val="28"/>
        </w:rPr>
        <w:t xml:space="preserve">3.  Повышение качества образовательных результатов обучающихся по математике, русскому языку на </w:t>
      </w:r>
      <w:r w:rsidR="000A7234">
        <w:rPr>
          <w:rFonts w:ascii="Times New Roman" w:hAnsi="Times New Roman" w:cs="Times New Roman"/>
          <w:sz w:val="28"/>
          <w:szCs w:val="28"/>
        </w:rPr>
        <w:t>25</w:t>
      </w:r>
      <w:r w:rsidRPr="00726A4A">
        <w:rPr>
          <w:rFonts w:ascii="Times New Roman" w:hAnsi="Times New Roman" w:cs="Times New Roman"/>
          <w:sz w:val="28"/>
          <w:szCs w:val="28"/>
        </w:rPr>
        <w:t>%.</w:t>
      </w:r>
    </w:p>
    <w:p w:rsidR="00726A4A" w:rsidRPr="00726A4A" w:rsidRDefault="00726A4A" w:rsidP="00726A4A">
      <w:pPr>
        <w:pStyle w:val="a6"/>
        <w:ind w:right="549"/>
        <w:jc w:val="both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726A4A">
        <w:rPr>
          <w:rFonts w:ascii="Times New Roman" w:hAnsi="Times New Roman" w:cs="Times New Roman"/>
          <w:sz w:val="28"/>
          <w:szCs w:val="28"/>
        </w:rPr>
        <w:t>4. Повышение активности педагогов в презентации опыта работы в рамках образовательных событий в школе, муниципалитете, регионе. Размещение материалов на сайте школы.</w:t>
      </w:r>
    </w:p>
    <w:p w:rsidR="00726A4A" w:rsidRPr="00726A4A" w:rsidRDefault="00726A4A" w:rsidP="00726A4A">
      <w:pPr>
        <w:pStyle w:val="a6"/>
        <w:ind w:right="549"/>
        <w:rPr>
          <w:rFonts w:ascii="Times New Roman" w:hAnsi="Times New Roman" w:cs="Times New Roman"/>
        </w:rPr>
      </w:pPr>
    </w:p>
    <w:p w:rsidR="00726A4A" w:rsidRPr="00726A4A" w:rsidRDefault="00726A4A" w:rsidP="00726A4A">
      <w:pPr>
        <w:pStyle w:val="a6"/>
        <w:ind w:right="549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4. Методы сбора и обработки информации</w:t>
      </w:r>
    </w:p>
    <w:p w:rsidR="00726A4A" w:rsidRPr="00726A4A" w:rsidRDefault="00726A4A" w:rsidP="00726A4A">
      <w:pPr>
        <w:pStyle w:val="a6"/>
        <w:ind w:right="54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sz w:val="28"/>
          <w:szCs w:val="28"/>
        </w:rPr>
        <w:t>Сбор и обработка информации будут проводится на основе:</w:t>
      </w:r>
    </w:p>
    <w:p w:rsidR="00726A4A" w:rsidRPr="00726A4A" w:rsidRDefault="00726A4A" w:rsidP="00726A4A">
      <w:pPr>
        <w:pStyle w:val="a6"/>
        <w:numPr>
          <w:ilvl w:val="0"/>
          <w:numId w:val="3"/>
        </w:numPr>
        <w:ind w:right="549"/>
        <w:jc w:val="both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sz w:val="28"/>
          <w:szCs w:val="28"/>
        </w:rPr>
        <w:t>анализа документов (приказов, договоров);</w:t>
      </w:r>
    </w:p>
    <w:p w:rsidR="00726A4A" w:rsidRPr="00726A4A" w:rsidRDefault="00726A4A" w:rsidP="00726A4A">
      <w:pPr>
        <w:pStyle w:val="a6"/>
        <w:numPr>
          <w:ilvl w:val="0"/>
          <w:numId w:val="3"/>
        </w:numPr>
        <w:ind w:right="549"/>
        <w:jc w:val="both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sz w:val="28"/>
          <w:szCs w:val="28"/>
        </w:rPr>
        <w:t>анкетирования педагогов, обучающихся;</w:t>
      </w:r>
    </w:p>
    <w:p w:rsidR="00726A4A" w:rsidRPr="00726A4A" w:rsidRDefault="00726A4A" w:rsidP="00726A4A">
      <w:pPr>
        <w:pStyle w:val="a6"/>
        <w:numPr>
          <w:ilvl w:val="0"/>
          <w:numId w:val="3"/>
        </w:numPr>
        <w:ind w:right="549"/>
        <w:jc w:val="both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sz w:val="28"/>
          <w:szCs w:val="28"/>
        </w:rPr>
        <w:t>опросов обучающихся, родителей;</w:t>
      </w:r>
    </w:p>
    <w:p w:rsidR="00726A4A" w:rsidRPr="00726A4A" w:rsidRDefault="00726A4A" w:rsidP="00726A4A">
      <w:pPr>
        <w:pStyle w:val="a6"/>
        <w:numPr>
          <w:ilvl w:val="0"/>
          <w:numId w:val="3"/>
        </w:numPr>
        <w:ind w:right="549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sz w:val="28"/>
          <w:szCs w:val="28"/>
        </w:rPr>
        <w:t>анализа данных независимых оценочных процедур (ГИА, ВПР) и форм оценивания ВСОКО.</w:t>
      </w:r>
    </w:p>
    <w:p w:rsidR="00726A4A" w:rsidRPr="00726A4A" w:rsidRDefault="00726A4A" w:rsidP="00726A4A">
      <w:pPr>
        <w:pStyle w:val="a6"/>
        <w:ind w:right="549"/>
        <w:rPr>
          <w:rFonts w:ascii="Times New Roman" w:hAnsi="Times New Roman" w:cs="Times New Roman"/>
          <w:sz w:val="28"/>
          <w:szCs w:val="28"/>
        </w:rPr>
      </w:pPr>
    </w:p>
    <w:p w:rsidR="00726A4A" w:rsidRPr="00726A4A" w:rsidRDefault="00726A4A" w:rsidP="00726A4A">
      <w:pPr>
        <w:pStyle w:val="a6"/>
        <w:ind w:right="549"/>
        <w:rPr>
          <w:rFonts w:ascii="Times New Roman" w:hAnsi="Times New Roman" w:cs="Times New Roman"/>
          <w:sz w:val="28"/>
          <w:szCs w:val="28"/>
        </w:rPr>
      </w:pPr>
      <w:r w:rsidRPr="00726A4A">
        <w:rPr>
          <w:rFonts w:ascii="Times New Roman" w:hAnsi="Times New Roman" w:cs="Times New Roman"/>
          <w:b/>
          <w:bCs/>
          <w:sz w:val="28"/>
          <w:szCs w:val="28"/>
        </w:rPr>
        <w:t>5. Срок реализации</w:t>
      </w:r>
      <w:r w:rsidRPr="00726A4A">
        <w:rPr>
          <w:rFonts w:ascii="Times New Roman" w:hAnsi="Times New Roman" w:cs="Times New Roman"/>
          <w:sz w:val="28"/>
          <w:szCs w:val="28"/>
        </w:rPr>
        <w:t xml:space="preserve"> – 1 год (</w:t>
      </w:r>
      <w:r w:rsidR="0022688F">
        <w:rPr>
          <w:rFonts w:ascii="Times New Roman" w:hAnsi="Times New Roman" w:cs="Times New Roman"/>
          <w:sz w:val="28"/>
          <w:szCs w:val="28"/>
        </w:rPr>
        <w:t>январь</w:t>
      </w:r>
      <w:r w:rsidRPr="00726A4A">
        <w:rPr>
          <w:rFonts w:ascii="Times New Roman" w:hAnsi="Times New Roman" w:cs="Times New Roman"/>
          <w:sz w:val="28"/>
          <w:szCs w:val="28"/>
        </w:rPr>
        <w:t xml:space="preserve"> 202</w:t>
      </w:r>
      <w:r w:rsidR="0022688F">
        <w:rPr>
          <w:rFonts w:ascii="Times New Roman" w:hAnsi="Times New Roman" w:cs="Times New Roman"/>
          <w:sz w:val="28"/>
          <w:szCs w:val="28"/>
        </w:rPr>
        <w:t>6</w:t>
      </w:r>
      <w:r w:rsidRPr="00726A4A">
        <w:rPr>
          <w:rFonts w:ascii="Times New Roman" w:hAnsi="Times New Roman" w:cs="Times New Roman"/>
          <w:sz w:val="28"/>
          <w:szCs w:val="28"/>
        </w:rPr>
        <w:t xml:space="preserve"> – </w:t>
      </w:r>
      <w:r w:rsidR="0022688F">
        <w:rPr>
          <w:rFonts w:ascii="Times New Roman" w:hAnsi="Times New Roman" w:cs="Times New Roman"/>
          <w:sz w:val="28"/>
          <w:szCs w:val="28"/>
        </w:rPr>
        <w:t xml:space="preserve">декабрь </w:t>
      </w:r>
      <w:r w:rsidRPr="00726A4A">
        <w:rPr>
          <w:rFonts w:ascii="Times New Roman" w:hAnsi="Times New Roman" w:cs="Times New Roman"/>
          <w:sz w:val="28"/>
          <w:szCs w:val="28"/>
        </w:rPr>
        <w:t>202</w:t>
      </w:r>
      <w:r w:rsidR="0022688F">
        <w:rPr>
          <w:rFonts w:ascii="Times New Roman" w:hAnsi="Times New Roman" w:cs="Times New Roman"/>
          <w:sz w:val="28"/>
          <w:szCs w:val="28"/>
        </w:rPr>
        <w:t>7</w:t>
      </w:r>
      <w:r w:rsidRPr="00726A4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26A4A" w:rsidRPr="00726A4A" w:rsidRDefault="00726A4A" w:rsidP="001D5382">
      <w:pPr>
        <w:widowControl w:val="0"/>
        <w:autoSpaceDE w:val="0"/>
        <w:autoSpaceDN w:val="0"/>
        <w:spacing w:before="201" w:after="0" w:line="240" w:lineRule="auto"/>
        <w:ind w:right="549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26A4A" w:rsidRPr="00726A4A" w:rsidRDefault="00726A4A" w:rsidP="001D5382">
      <w:pPr>
        <w:widowControl w:val="0"/>
        <w:autoSpaceDE w:val="0"/>
        <w:autoSpaceDN w:val="0"/>
        <w:spacing w:before="201" w:after="0" w:line="240" w:lineRule="auto"/>
        <w:ind w:right="549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26A4A" w:rsidRPr="00726A4A" w:rsidRDefault="00726A4A" w:rsidP="001D5382">
      <w:pPr>
        <w:widowControl w:val="0"/>
        <w:autoSpaceDE w:val="0"/>
        <w:autoSpaceDN w:val="0"/>
        <w:spacing w:before="201" w:after="0" w:line="240" w:lineRule="auto"/>
        <w:ind w:right="549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26A4A" w:rsidRDefault="00726A4A" w:rsidP="001D5382">
      <w:pPr>
        <w:widowControl w:val="0"/>
        <w:autoSpaceDE w:val="0"/>
        <w:autoSpaceDN w:val="0"/>
        <w:spacing w:before="201" w:after="0" w:line="240" w:lineRule="auto"/>
        <w:ind w:right="407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26A4A" w:rsidRDefault="00726A4A" w:rsidP="001D5382">
      <w:pPr>
        <w:widowControl w:val="0"/>
        <w:autoSpaceDE w:val="0"/>
        <w:autoSpaceDN w:val="0"/>
        <w:spacing w:before="201" w:after="0" w:line="240" w:lineRule="auto"/>
        <w:ind w:right="407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26A4A" w:rsidRDefault="00726A4A" w:rsidP="001D5382">
      <w:pPr>
        <w:widowControl w:val="0"/>
        <w:autoSpaceDE w:val="0"/>
        <w:autoSpaceDN w:val="0"/>
        <w:spacing w:before="201" w:after="0" w:line="240" w:lineRule="auto"/>
        <w:ind w:right="407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834FB4" w:rsidRPr="00834FB4" w:rsidRDefault="00834FB4" w:rsidP="00834FB4">
      <w:pPr>
        <w:widowControl w:val="0"/>
        <w:autoSpaceDE w:val="0"/>
        <w:autoSpaceDN w:val="0"/>
        <w:spacing w:before="201" w:after="0" w:line="240" w:lineRule="auto"/>
        <w:ind w:right="407"/>
        <w:jc w:val="center"/>
        <w:outlineLvl w:val="0"/>
        <w:rPr>
          <w:rFonts w:ascii="Times New Roman" w:eastAsia="Trebuchet MS" w:hAnsi="Times New Roman" w:cs="Times New Roman"/>
          <w:bCs/>
          <w:spacing w:val="-5"/>
          <w:w w:val="120"/>
          <w:sz w:val="24"/>
          <w:szCs w:val="24"/>
        </w:rPr>
      </w:pPr>
      <w:r w:rsidRPr="00834FB4">
        <w:rPr>
          <w:rFonts w:ascii="Times New Roman" w:eastAsia="Trebuchet MS" w:hAnsi="Times New Roman" w:cs="Times New Roman"/>
          <w:bCs/>
          <w:spacing w:val="-5"/>
          <w:w w:val="120"/>
          <w:sz w:val="24"/>
          <w:szCs w:val="24"/>
        </w:rPr>
        <w:t>Мероприятия по достижению цели</w:t>
      </w:r>
    </w:p>
    <w:p w:rsidR="00834FB4" w:rsidRDefault="00834FB4" w:rsidP="001D5382">
      <w:pPr>
        <w:widowControl w:val="0"/>
        <w:autoSpaceDE w:val="0"/>
        <w:autoSpaceDN w:val="0"/>
        <w:spacing w:before="201" w:after="0" w:line="240" w:lineRule="auto"/>
        <w:ind w:right="407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834FB4" w:rsidRDefault="00834FB4" w:rsidP="001D5382">
      <w:pPr>
        <w:widowControl w:val="0"/>
        <w:autoSpaceDE w:val="0"/>
        <w:autoSpaceDN w:val="0"/>
        <w:spacing w:before="201" w:after="0" w:line="240" w:lineRule="auto"/>
        <w:ind w:right="407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0F3F31" w:rsidRDefault="000F3F31" w:rsidP="000F3F31">
      <w:pPr>
        <w:ind w:left="-1134"/>
        <w:jc w:val="both"/>
        <w:rPr>
          <w:rFonts w:ascii="Times New Roman" w:hAnsi="Times New Roman" w:cs="Times New Roman"/>
          <w:color w:val="3B3B3B"/>
          <w:sz w:val="28"/>
          <w:szCs w:val="28"/>
        </w:rPr>
      </w:pPr>
      <w:r w:rsidRPr="000F3F31">
        <w:rPr>
          <w:rFonts w:ascii="Times New Roman" w:hAnsi="Times New Roman" w:cs="Times New Roman"/>
          <w:color w:val="464646"/>
          <w:sz w:val="28"/>
          <w:szCs w:val="28"/>
        </w:rPr>
        <w:t>Риск</w:t>
      </w:r>
      <w:r w:rsidRPr="000F3F31">
        <w:rPr>
          <w:rFonts w:ascii="Times New Roman" w:hAnsi="Times New Roman" w:cs="Times New Roman"/>
          <w:color w:val="464646"/>
          <w:spacing w:val="22"/>
          <w:sz w:val="28"/>
          <w:szCs w:val="28"/>
        </w:rPr>
        <w:t xml:space="preserve"> </w:t>
      </w:r>
      <w:proofErr w:type="gramStart"/>
      <w:r w:rsidRPr="000F3F31">
        <w:rPr>
          <w:rFonts w:ascii="Times New Roman" w:hAnsi="Times New Roman" w:cs="Times New Roman"/>
          <w:color w:val="262626"/>
          <w:sz w:val="28"/>
          <w:szCs w:val="28"/>
        </w:rPr>
        <w:t xml:space="preserve">1: </w:t>
      </w:r>
      <w:r w:rsidRPr="000F3F31">
        <w:rPr>
          <w:rFonts w:ascii="Times New Roman" w:hAnsi="Times New Roman" w:cs="Times New Roman"/>
          <w:color w:val="262626"/>
          <w:spacing w:val="41"/>
          <w:sz w:val="28"/>
          <w:szCs w:val="28"/>
        </w:rPr>
        <w:t xml:space="preserve"> </w:t>
      </w:r>
      <w:r w:rsidRPr="000F3F31">
        <w:rPr>
          <w:rFonts w:ascii="Times New Roman" w:hAnsi="Times New Roman" w:cs="Times New Roman"/>
          <w:color w:val="2F2F2F"/>
          <w:sz w:val="28"/>
          <w:szCs w:val="28"/>
        </w:rPr>
        <w:t>Несформированность</w:t>
      </w:r>
      <w:proofErr w:type="gramEnd"/>
      <w:r w:rsidRPr="000F3F31">
        <w:rPr>
          <w:rFonts w:ascii="Times New Roman" w:hAnsi="Times New Roman" w:cs="Times New Roman"/>
          <w:color w:val="2F2F2F"/>
          <w:spacing w:val="27"/>
          <w:sz w:val="28"/>
          <w:szCs w:val="28"/>
        </w:rPr>
        <w:t xml:space="preserve"> </w:t>
      </w:r>
      <w:r w:rsidRPr="000F3F31">
        <w:rPr>
          <w:rFonts w:ascii="Times New Roman" w:hAnsi="Times New Roman" w:cs="Times New Roman"/>
          <w:color w:val="282828"/>
          <w:sz w:val="28"/>
          <w:szCs w:val="28"/>
        </w:rPr>
        <w:t>внутришкольной</w:t>
      </w:r>
      <w:r w:rsidRPr="000F3F31">
        <w:rPr>
          <w:rFonts w:ascii="Times New Roman" w:hAnsi="Times New Roman" w:cs="Times New Roman"/>
          <w:color w:val="282828"/>
          <w:spacing w:val="19"/>
          <w:sz w:val="28"/>
          <w:szCs w:val="28"/>
        </w:rPr>
        <w:t xml:space="preserve"> </w:t>
      </w:r>
      <w:r w:rsidRPr="000F3F31">
        <w:rPr>
          <w:rFonts w:ascii="Times New Roman" w:hAnsi="Times New Roman" w:cs="Times New Roman"/>
          <w:color w:val="2F2F2F"/>
          <w:sz w:val="28"/>
          <w:szCs w:val="28"/>
        </w:rPr>
        <w:t>системы</w:t>
      </w:r>
      <w:r w:rsidRPr="000F3F31">
        <w:rPr>
          <w:rFonts w:ascii="Times New Roman" w:hAnsi="Times New Roman" w:cs="Times New Roman"/>
          <w:color w:val="2F2F2F"/>
          <w:spacing w:val="75"/>
          <w:w w:val="150"/>
          <w:sz w:val="28"/>
          <w:szCs w:val="28"/>
        </w:rPr>
        <w:t xml:space="preserve"> </w:t>
      </w:r>
      <w:r w:rsidRPr="000F3F31">
        <w:rPr>
          <w:rFonts w:ascii="Times New Roman" w:hAnsi="Times New Roman" w:cs="Times New Roman"/>
          <w:color w:val="2A2A2A"/>
          <w:sz w:val="28"/>
          <w:szCs w:val="28"/>
        </w:rPr>
        <w:t>профессионального</w:t>
      </w:r>
      <w:r w:rsidRPr="000F3F31">
        <w:rPr>
          <w:rFonts w:ascii="Times New Roman" w:hAnsi="Times New Roman" w:cs="Times New Roman"/>
          <w:color w:val="2A2A2A"/>
          <w:spacing w:val="4"/>
          <w:sz w:val="28"/>
          <w:szCs w:val="28"/>
        </w:rPr>
        <w:t xml:space="preserve"> </w:t>
      </w:r>
      <w:r w:rsidRPr="000F3F31">
        <w:rPr>
          <w:rFonts w:ascii="Times New Roman" w:hAnsi="Times New Roman" w:cs="Times New Roman"/>
          <w:color w:val="3B3B3B"/>
          <w:sz w:val="28"/>
          <w:szCs w:val="28"/>
        </w:rPr>
        <w:t>развития</w:t>
      </w:r>
    </w:p>
    <w:p w:rsidR="00693047" w:rsidRDefault="00693047" w:rsidP="000F3F31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58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4146"/>
        <w:gridCol w:w="1417"/>
        <w:gridCol w:w="2410"/>
        <w:gridCol w:w="2552"/>
      </w:tblGrid>
      <w:tr w:rsidR="00693047" w:rsidRPr="006E0F50" w:rsidTr="00795F1B">
        <w:trPr>
          <w:trHeight w:val="1166"/>
        </w:trPr>
        <w:tc>
          <w:tcPr>
            <w:tcW w:w="533" w:type="dxa"/>
          </w:tcPr>
          <w:p w:rsidR="00693047" w:rsidRPr="006E0F50" w:rsidRDefault="00693047" w:rsidP="00693047">
            <w:pPr>
              <w:pStyle w:val="a6"/>
              <w:widowControl w:val="0"/>
              <w:autoSpaceDE w:val="0"/>
              <w:autoSpaceDN w:val="0"/>
              <w:ind w:left="-28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4146" w:type="dxa"/>
          </w:tcPr>
          <w:p w:rsidR="00693047" w:rsidRPr="006E0F50" w:rsidRDefault="00693047" w:rsidP="00BE318A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1417" w:type="dxa"/>
          </w:tcPr>
          <w:p w:rsidR="00693047" w:rsidRPr="006E0F50" w:rsidRDefault="00693047" w:rsidP="00BE318A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E0F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6E0F5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</w:p>
          <w:p w:rsidR="00693047" w:rsidRPr="006E0F50" w:rsidRDefault="00693047" w:rsidP="00BE318A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меся, год)</w:t>
            </w:r>
          </w:p>
        </w:tc>
        <w:tc>
          <w:tcPr>
            <w:tcW w:w="2410" w:type="dxa"/>
          </w:tcPr>
          <w:p w:rsidR="00693047" w:rsidRPr="006E0F50" w:rsidRDefault="00693047" w:rsidP="00BE318A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E0F5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Показател</w:t>
            </w:r>
            <w:proofErr w:type="spellEnd"/>
            <w:r w:rsidRPr="006E0F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</w:p>
          <w:p w:rsidR="00693047" w:rsidRPr="006E0F50" w:rsidRDefault="00693047" w:rsidP="00BE318A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F50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2552" w:type="dxa"/>
          </w:tcPr>
          <w:p w:rsidR="00693047" w:rsidRPr="006E0F50" w:rsidRDefault="00693047" w:rsidP="00BE318A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</w:p>
          <w:p w:rsidR="00693047" w:rsidRPr="006E0F50" w:rsidRDefault="00693047" w:rsidP="00BE318A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(ФИО, должность)</w:t>
            </w:r>
          </w:p>
        </w:tc>
      </w:tr>
      <w:tr w:rsidR="00693047" w:rsidRPr="006E0F50" w:rsidTr="00795F1B">
        <w:trPr>
          <w:trHeight w:val="491"/>
        </w:trPr>
        <w:tc>
          <w:tcPr>
            <w:tcW w:w="533" w:type="dxa"/>
          </w:tcPr>
          <w:p w:rsidR="00693047" w:rsidRPr="006E0F50" w:rsidRDefault="00693047" w:rsidP="00BE318A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46" w:type="dxa"/>
          </w:tcPr>
          <w:p w:rsidR="00693047" w:rsidRPr="006E0F50" w:rsidRDefault="00693047" w:rsidP="00BE318A">
            <w:pPr>
              <w:pStyle w:val="a6"/>
              <w:widowControl w:val="0"/>
              <w:autoSpaceDE w:val="0"/>
              <w:autoSpaceDN w:val="0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</w:t>
            </w:r>
          </w:p>
        </w:tc>
        <w:tc>
          <w:tcPr>
            <w:tcW w:w="1417" w:type="dxa"/>
          </w:tcPr>
          <w:p w:rsidR="00693047" w:rsidRPr="006E0F50" w:rsidRDefault="00693047" w:rsidP="00BE318A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</w:p>
          <w:p w:rsidR="00693047" w:rsidRPr="006E0F50" w:rsidRDefault="00693047" w:rsidP="00BE318A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года</w:t>
            </w:r>
          </w:p>
        </w:tc>
        <w:tc>
          <w:tcPr>
            <w:tcW w:w="2410" w:type="dxa"/>
          </w:tcPr>
          <w:p w:rsidR="00693047" w:rsidRPr="006E0F50" w:rsidRDefault="00693047" w:rsidP="00BE318A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Аналитические справки по итогам диагностики </w:t>
            </w:r>
          </w:p>
        </w:tc>
        <w:tc>
          <w:tcPr>
            <w:tcW w:w="2552" w:type="dxa"/>
          </w:tcPr>
          <w:p w:rsidR="00693047" w:rsidRPr="006E0F50" w:rsidRDefault="00693047" w:rsidP="00BE318A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Куликова И.А., зам.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693047" w:rsidRPr="006E0F50" w:rsidTr="00795F1B">
        <w:trPr>
          <w:trHeight w:val="555"/>
        </w:trPr>
        <w:tc>
          <w:tcPr>
            <w:tcW w:w="533" w:type="dxa"/>
          </w:tcPr>
          <w:p w:rsidR="00693047" w:rsidRPr="006E0F50" w:rsidRDefault="00693047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146" w:type="dxa"/>
          </w:tcPr>
          <w:p w:rsidR="00693047" w:rsidRPr="006E0F50" w:rsidRDefault="00693047" w:rsidP="00693047">
            <w:pPr>
              <w:pStyle w:val="a6"/>
              <w:widowControl w:val="0"/>
              <w:autoSpaceDE w:val="0"/>
              <w:autoSpaceDN w:val="0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диагностики профессиональных дефицитов педагогических работников</w:t>
            </w:r>
          </w:p>
        </w:tc>
        <w:tc>
          <w:tcPr>
            <w:tcW w:w="1417" w:type="dxa"/>
          </w:tcPr>
          <w:p w:rsidR="00693047" w:rsidRPr="006E0F50" w:rsidRDefault="00693047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марта 2026 года</w:t>
            </w:r>
          </w:p>
        </w:tc>
        <w:tc>
          <w:tcPr>
            <w:tcW w:w="2410" w:type="dxa"/>
          </w:tcPr>
          <w:p w:rsidR="00693047" w:rsidRPr="006E0F50" w:rsidRDefault="00693047" w:rsidP="00693047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Аналитические справки по итогам диагностики </w:t>
            </w:r>
          </w:p>
        </w:tc>
        <w:tc>
          <w:tcPr>
            <w:tcW w:w="2552" w:type="dxa"/>
          </w:tcPr>
          <w:p w:rsidR="00693047" w:rsidRPr="006E0F50" w:rsidRDefault="00693047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зам. директора</w:t>
            </w:r>
          </w:p>
        </w:tc>
      </w:tr>
      <w:tr w:rsidR="00693047" w:rsidRPr="006E0F50" w:rsidTr="00795F1B">
        <w:trPr>
          <w:trHeight w:val="555"/>
        </w:trPr>
        <w:tc>
          <w:tcPr>
            <w:tcW w:w="533" w:type="dxa"/>
          </w:tcPr>
          <w:p w:rsidR="00693047" w:rsidRPr="006E0F50" w:rsidRDefault="00693047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46" w:type="dxa"/>
          </w:tcPr>
          <w:p w:rsidR="00693047" w:rsidRPr="006E0F50" w:rsidRDefault="00693047" w:rsidP="00693047">
            <w:pPr>
              <w:pStyle w:val="a6"/>
              <w:widowControl w:val="0"/>
              <w:autoSpaceDE w:val="0"/>
              <w:autoSpaceDN w:val="0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курсов по ОП: «Реализация требований, обновленных ФГОС в работе учителя»</w:t>
            </w:r>
          </w:p>
        </w:tc>
        <w:tc>
          <w:tcPr>
            <w:tcW w:w="1417" w:type="dxa"/>
          </w:tcPr>
          <w:p w:rsidR="00693047" w:rsidRPr="006E0F50" w:rsidRDefault="00693047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693047" w:rsidRPr="006E0F50" w:rsidRDefault="00693047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Утвержденный план -график</w:t>
            </w:r>
            <w:r w:rsidR="00795F1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курсов</w:t>
            </w:r>
          </w:p>
        </w:tc>
        <w:tc>
          <w:tcPr>
            <w:tcW w:w="2552" w:type="dxa"/>
          </w:tcPr>
          <w:p w:rsidR="00693047" w:rsidRPr="006E0F50" w:rsidRDefault="00693047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зам. директора</w:t>
            </w:r>
          </w:p>
        </w:tc>
      </w:tr>
      <w:tr w:rsidR="00693047" w:rsidRPr="006E0F50" w:rsidTr="00795F1B">
        <w:trPr>
          <w:trHeight w:val="555"/>
        </w:trPr>
        <w:tc>
          <w:tcPr>
            <w:tcW w:w="533" w:type="dxa"/>
          </w:tcPr>
          <w:p w:rsidR="00693047" w:rsidRPr="006E0F50" w:rsidRDefault="00693047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46" w:type="dxa"/>
          </w:tcPr>
          <w:p w:rsidR="00693047" w:rsidRPr="006E0F50" w:rsidRDefault="00693047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педагогами семинаров, тренингов</w:t>
            </w:r>
            <w:r w:rsidR="00795F1B">
              <w:rPr>
                <w:rFonts w:ascii="Times New Roman" w:hAnsi="Times New Roman" w:cs="Times New Roman"/>
                <w:sz w:val="24"/>
                <w:szCs w:val="24"/>
              </w:rPr>
              <w:t>, мастер-классов</w:t>
            </w:r>
          </w:p>
        </w:tc>
        <w:tc>
          <w:tcPr>
            <w:tcW w:w="1417" w:type="dxa"/>
          </w:tcPr>
          <w:p w:rsidR="00693047" w:rsidRPr="006E0F50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числа каждого месяца</w:t>
            </w:r>
          </w:p>
        </w:tc>
        <w:tc>
          <w:tcPr>
            <w:tcW w:w="2410" w:type="dxa"/>
          </w:tcPr>
          <w:p w:rsidR="00693047" w:rsidRPr="006E0F50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Проведение обучающих мероприятий на регулярной основе</w:t>
            </w:r>
          </w:p>
        </w:tc>
        <w:tc>
          <w:tcPr>
            <w:tcW w:w="2552" w:type="dxa"/>
          </w:tcPr>
          <w:p w:rsidR="00693047" w:rsidRPr="006E0F50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И.А., зам.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693047" w:rsidRPr="006E0F50" w:rsidTr="00795F1B">
        <w:trPr>
          <w:trHeight w:val="555"/>
        </w:trPr>
        <w:tc>
          <w:tcPr>
            <w:tcW w:w="533" w:type="dxa"/>
          </w:tcPr>
          <w:p w:rsidR="00693047" w:rsidRPr="006E0F50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146" w:type="dxa"/>
          </w:tcPr>
          <w:p w:rsidR="00693047" w:rsidRPr="006E0F50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педагогов на образовательной платформе непрерывного повышения профессионального мастерства педагогических работников</w:t>
            </w:r>
          </w:p>
        </w:tc>
        <w:tc>
          <w:tcPr>
            <w:tcW w:w="1417" w:type="dxa"/>
          </w:tcPr>
          <w:p w:rsidR="00693047" w:rsidRP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693047" w:rsidRP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Утвержденный план -график курсов</w:t>
            </w:r>
          </w:p>
        </w:tc>
        <w:tc>
          <w:tcPr>
            <w:tcW w:w="2552" w:type="dxa"/>
          </w:tcPr>
          <w:p w:rsidR="00693047" w:rsidRP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И.А., зам.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795F1B" w:rsidRPr="006E0F50" w:rsidTr="00795F1B">
        <w:trPr>
          <w:trHeight w:val="555"/>
        </w:trPr>
        <w:tc>
          <w:tcPr>
            <w:tcW w:w="533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46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актуальных для школы карт посещения уроков</w:t>
            </w:r>
          </w:p>
        </w:tc>
        <w:tc>
          <w:tcPr>
            <w:tcW w:w="1417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числа каждого месяца</w:t>
            </w:r>
          </w:p>
        </w:tc>
        <w:tc>
          <w:tcPr>
            <w:tcW w:w="2410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Доклад на заседаниях МО</w:t>
            </w:r>
          </w:p>
        </w:tc>
        <w:tc>
          <w:tcPr>
            <w:tcW w:w="2552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МО</w:t>
            </w:r>
          </w:p>
        </w:tc>
      </w:tr>
      <w:tr w:rsidR="00795F1B" w:rsidRPr="006E0F50" w:rsidTr="00795F1B">
        <w:trPr>
          <w:trHeight w:val="555"/>
        </w:trPr>
        <w:tc>
          <w:tcPr>
            <w:tcW w:w="533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146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обмена опытом, путем взаимопосещения уроков </w:t>
            </w:r>
          </w:p>
        </w:tc>
        <w:tc>
          <w:tcPr>
            <w:tcW w:w="1417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410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План-график посещения уроков, доклады на заседаниях МО</w:t>
            </w:r>
          </w:p>
        </w:tc>
        <w:tc>
          <w:tcPr>
            <w:tcW w:w="2552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МО</w:t>
            </w:r>
          </w:p>
        </w:tc>
      </w:tr>
      <w:tr w:rsidR="00795F1B" w:rsidRPr="006E0F50" w:rsidTr="00795F1B">
        <w:trPr>
          <w:trHeight w:val="555"/>
        </w:trPr>
        <w:tc>
          <w:tcPr>
            <w:tcW w:w="533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46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аналитика опыта педагогической общественности</w:t>
            </w:r>
          </w:p>
        </w:tc>
        <w:tc>
          <w:tcPr>
            <w:tcW w:w="1417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марта 2026 года</w:t>
            </w:r>
          </w:p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 2027 года</w:t>
            </w:r>
          </w:p>
        </w:tc>
        <w:tc>
          <w:tcPr>
            <w:tcW w:w="2410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552" w:type="dxa"/>
          </w:tcPr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Фоминова М.Е., и. о. директора</w:t>
            </w:r>
          </w:p>
          <w:p w:rsidR="00795F1B" w:rsidRDefault="00795F1B" w:rsidP="0069304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Куликова И.А., зам.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</w:tbl>
    <w:p w:rsidR="00693047" w:rsidRPr="000F3F31" w:rsidRDefault="00693047" w:rsidP="000F3F31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834FB4" w:rsidRDefault="00834FB4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834FB4" w:rsidRDefault="00834FB4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834FB4" w:rsidRDefault="00834FB4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834FB4" w:rsidRDefault="00834FB4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834FB4" w:rsidRDefault="00834FB4" w:rsidP="00834FB4">
      <w:pPr>
        <w:widowControl w:val="0"/>
        <w:autoSpaceDE w:val="0"/>
        <w:autoSpaceDN w:val="0"/>
        <w:spacing w:before="201" w:after="0" w:line="240" w:lineRule="auto"/>
        <w:ind w:right="407" w:hanging="993"/>
        <w:jc w:val="center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834FB4" w:rsidRDefault="00834FB4" w:rsidP="00834FB4">
      <w:pPr>
        <w:widowControl w:val="0"/>
        <w:autoSpaceDE w:val="0"/>
        <w:autoSpaceDN w:val="0"/>
        <w:spacing w:before="201" w:after="0" w:line="240" w:lineRule="auto"/>
        <w:ind w:right="407" w:hanging="993"/>
        <w:jc w:val="center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26A4A" w:rsidRPr="00834FB4" w:rsidRDefault="00795F1B" w:rsidP="00834FB4">
      <w:pPr>
        <w:widowControl w:val="0"/>
        <w:autoSpaceDE w:val="0"/>
        <w:autoSpaceDN w:val="0"/>
        <w:spacing w:before="201" w:after="0" w:line="240" w:lineRule="auto"/>
        <w:ind w:right="407" w:hanging="993"/>
        <w:jc w:val="center"/>
        <w:outlineLvl w:val="0"/>
        <w:rPr>
          <w:rFonts w:ascii="Times New Roman" w:eastAsia="Trebuchet MS" w:hAnsi="Times New Roman" w:cs="Times New Roman"/>
          <w:bCs/>
          <w:spacing w:val="-5"/>
          <w:w w:val="120"/>
          <w:sz w:val="24"/>
          <w:szCs w:val="24"/>
        </w:rPr>
      </w:pPr>
      <w:r w:rsidRPr="00834FB4">
        <w:rPr>
          <w:rFonts w:ascii="Times New Roman" w:eastAsia="Trebuchet MS" w:hAnsi="Times New Roman" w:cs="Times New Roman"/>
          <w:bCs/>
          <w:spacing w:val="-5"/>
          <w:w w:val="120"/>
          <w:sz w:val="24"/>
          <w:szCs w:val="24"/>
        </w:rPr>
        <w:t>Риск 2: Низкий уровень оснащения школы</w:t>
      </w: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tbl>
      <w:tblPr>
        <w:tblpPr w:leftFromText="180" w:rightFromText="180" w:vertAnchor="text" w:horzAnchor="margin" w:tblpX="-998" w:tblpY="150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3573"/>
        <w:gridCol w:w="1843"/>
        <w:gridCol w:w="1862"/>
        <w:gridCol w:w="2786"/>
      </w:tblGrid>
      <w:tr w:rsidR="00795F1B" w:rsidRPr="006E0F50" w:rsidTr="00795F1B">
        <w:trPr>
          <w:trHeight w:val="1166"/>
        </w:trPr>
        <w:tc>
          <w:tcPr>
            <w:tcW w:w="704" w:type="dxa"/>
          </w:tcPr>
          <w:p w:rsidR="00795F1B" w:rsidRPr="006E0F50" w:rsidRDefault="00795F1B" w:rsidP="00795F1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573" w:type="dxa"/>
          </w:tcPr>
          <w:p w:rsidR="00795F1B" w:rsidRPr="006E0F50" w:rsidRDefault="00795F1B" w:rsidP="00795F1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1843" w:type="dxa"/>
          </w:tcPr>
          <w:p w:rsidR="00795F1B" w:rsidRPr="006E0F50" w:rsidRDefault="00795F1B" w:rsidP="00795F1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E0F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6E0F5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</w:p>
          <w:p w:rsidR="00795F1B" w:rsidRPr="006E0F50" w:rsidRDefault="00795F1B" w:rsidP="00795F1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меся, год)</w:t>
            </w:r>
          </w:p>
        </w:tc>
        <w:tc>
          <w:tcPr>
            <w:tcW w:w="1862" w:type="dxa"/>
          </w:tcPr>
          <w:p w:rsidR="00795F1B" w:rsidRPr="006E0F50" w:rsidRDefault="00795F1B" w:rsidP="00795F1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6E0F50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Показател</w:t>
            </w:r>
            <w:proofErr w:type="spellEnd"/>
            <w:r w:rsidRPr="006E0F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</w:p>
          <w:p w:rsidR="00795F1B" w:rsidRPr="006E0F50" w:rsidRDefault="00795F1B" w:rsidP="00795F1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F50">
              <w:rPr>
                <w:rFonts w:ascii="Times New Roman" w:hAnsi="Times New Roman" w:cs="Times New Roman"/>
                <w:spacing w:val="-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реализации</w:t>
            </w:r>
            <w:proofErr w:type="spellEnd"/>
          </w:p>
        </w:tc>
        <w:tc>
          <w:tcPr>
            <w:tcW w:w="2786" w:type="dxa"/>
          </w:tcPr>
          <w:p w:rsidR="00795F1B" w:rsidRPr="006E0F50" w:rsidRDefault="00795F1B" w:rsidP="00795F1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</w:p>
          <w:p w:rsidR="00795F1B" w:rsidRPr="006E0F50" w:rsidRDefault="00795F1B" w:rsidP="00795F1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(ФИО, должность)</w:t>
            </w:r>
          </w:p>
        </w:tc>
      </w:tr>
      <w:tr w:rsidR="00795F1B" w:rsidRPr="006E0F50" w:rsidTr="00795F1B">
        <w:trPr>
          <w:trHeight w:val="491"/>
        </w:trPr>
        <w:tc>
          <w:tcPr>
            <w:tcW w:w="704" w:type="dxa"/>
          </w:tcPr>
          <w:p w:rsidR="00795F1B" w:rsidRPr="006E0F50" w:rsidRDefault="00795F1B" w:rsidP="00795F1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73" w:type="dxa"/>
          </w:tcPr>
          <w:p w:rsidR="00795F1B" w:rsidRPr="006E0F50" w:rsidRDefault="00834FB4" w:rsidP="00795F1B">
            <w:pPr>
              <w:pStyle w:val="a6"/>
              <w:widowControl w:val="0"/>
              <w:autoSpaceDE w:val="0"/>
              <w:autoSpaceDN w:val="0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сетевого взаимодействия </w:t>
            </w:r>
          </w:p>
        </w:tc>
        <w:tc>
          <w:tcPr>
            <w:tcW w:w="1843" w:type="dxa"/>
          </w:tcPr>
          <w:p w:rsidR="00795F1B" w:rsidRPr="006E0F50" w:rsidRDefault="00795F1B" w:rsidP="00795F1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834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FB4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  <w:p w:rsidR="00795F1B" w:rsidRPr="006E0F50" w:rsidRDefault="00795F1B" w:rsidP="00795F1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34FB4">
              <w:rPr>
                <w:rFonts w:ascii="Times New Roman" w:hAnsi="Times New Roman" w:cs="Times New Roman"/>
                <w:sz w:val="24"/>
                <w:szCs w:val="24"/>
              </w:rPr>
              <w:t>7 года</w:t>
            </w:r>
          </w:p>
        </w:tc>
        <w:tc>
          <w:tcPr>
            <w:tcW w:w="1862" w:type="dxa"/>
          </w:tcPr>
          <w:p w:rsidR="00795F1B" w:rsidRPr="006E0F50" w:rsidRDefault="00795F1B" w:rsidP="00795F1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Ходатайство направлено</w:t>
            </w: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муниципальный отдел образования</w:t>
            </w:r>
          </w:p>
        </w:tc>
        <w:tc>
          <w:tcPr>
            <w:tcW w:w="2786" w:type="dxa"/>
          </w:tcPr>
          <w:p w:rsidR="00795F1B" w:rsidRPr="006E0F50" w:rsidRDefault="00834FB4" w:rsidP="00795F1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Фоминова М.Е.,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5F1B" w:rsidRPr="006E0F5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95F1B" w:rsidRPr="006E0F50" w:rsidTr="00795F1B">
        <w:trPr>
          <w:trHeight w:val="555"/>
        </w:trPr>
        <w:tc>
          <w:tcPr>
            <w:tcW w:w="704" w:type="dxa"/>
          </w:tcPr>
          <w:p w:rsidR="00795F1B" w:rsidRPr="006E0F50" w:rsidRDefault="00795F1B" w:rsidP="00795F1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573" w:type="dxa"/>
          </w:tcPr>
          <w:p w:rsidR="00795F1B" w:rsidRPr="006E0F50" w:rsidRDefault="00834FB4" w:rsidP="00795F1B">
            <w:pPr>
              <w:pStyle w:val="a6"/>
              <w:widowControl w:val="0"/>
              <w:autoSpaceDE w:val="0"/>
              <w:autoSpaceDN w:val="0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депутатами</w:t>
            </w:r>
          </w:p>
        </w:tc>
        <w:tc>
          <w:tcPr>
            <w:tcW w:w="1843" w:type="dxa"/>
          </w:tcPr>
          <w:p w:rsidR="00795F1B" w:rsidRPr="006E0F50" w:rsidRDefault="00834FB4" w:rsidP="00795F1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862" w:type="dxa"/>
          </w:tcPr>
          <w:p w:rsidR="00795F1B" w:rsidRPr="006E0F50" w:rsidRDefault="00795F1B" w:rsidP="00795F1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Смета утверждена</w:t>
            </w:r>
          </w:p>
        </w:tc>
        <w:tc>
          <w:tcPr>
            <w:tcW w:w="2786" w:type="dxa"/>
          </w:tcPr>
          <w:p w:rsidR="00795F1B" w:rsidRPr="006E0F50" w:rsidRDefault="00834FB4" w:rsidP="00795F1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Фоминова М.Е.,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34FB4" w:rsidRPr="006E0F50" w:rsidTr="00795F1B">
        <w:trPr>
          <w:trHeight w:val="555"/>
        </w:trPr>
        <w:tc>
          <w:tcPr>
            <w:tcW w:w="704" w:type="dxa"/>
          </w:tcPr>
          <w:p w:rsidR="00834FB4" w:rsidRPr="006E0F50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73" w:type="dxa"/>
          </w:tcPr>
          <w:p w:rsidR="00834FB4" w:rsidRPr="006E0F50" w:rsidRDefault="00834FB4" w:rsidP="00834FB4">
            <w:pPr>
              <w:pStyle w:val="a6"/>
              <w:widowControl w:val="0"/>
              <w:autoSpaceDE w:val="0"/>
              <w:autoSpaceDN w:val="0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учредителю на выделение денежных средств с целью приобретения оборудования для учебных кабинетов</w:t>
            </w:r>
          </w:p>
        </w:tc>
        <w:tc>
          <w:tcPr>
            <w:tcW w:w="1843" w:type="dxa"/>
          </w:tcPr>
          <w:p w:rsidR="00834FB4" w:rsidRPr="006E0F50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862" w:type="dxa"/>
          </w:tcPr>
          <w:p w:rsidR="00834FB4" w:rsidRPr="006E0F50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Смета утверждена</w:t>
            </w:r>
          </w:p>
        </w:tc>
        <w:tc>
          <w:tcPr>
            <w:tcW w:w="2786" w:type="dxa"/>
          </w:tcPr>
          <w:p w:rsidR="00834FB4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Фоминова М.Е.,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34FB4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FB4" w:rsidRPr="006E0F50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В.Г., ответственный за хоз. деятельность</w:t>
            </w:r>
          </w:p>
        </w:tc>
      </w:tr>
      <w:tr w:rsidR="00834FB4" w:rsidRPr="006E0F50" w:rsidTr="00795F1B">
        <w:trPr>
          <w:trHeight w:val="555"/>
        </w:trPr>
        <w:tc>
          <w:tcPr>
            <w:tcW w:w="704" w:type="dxa"/>
          </w:tcPr>
          <w:p w:rsidR="00834FB4" w:rsidRPr="006E0F50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73" w:type="dxa"/>
          </w:tcPr>
          <w:p w:rsidR="00834FB4" w:rsidRPr="006E0F50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спонсорами</w:t>
            </w:r>
          </w:p>
        </w:tc>
        <w:tc>
          <w:tcPr>
            <w:tcW w:w="1843" w:type="dxa"/>
          </w:tcPr>
          <w:p w:rsidR="00834FB4" w:rsidRPr="006E0F50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862" w:type="dxa"/>
          </w:tcPr>
          <w:p w:rsidR="00834FB4" w:rsidRPr="006E0F50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Смета утверждена</w:t>
            </w:r>
          </w:p>
        </w:tc>
        <w:tc>
          <w:tcPr>
            <w:tcW w:w="2786" w:type="dxa"/>
          </w:tcPr>
          <w:p w:rsidR="00834FB4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Фоминова М.Е.,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834FB4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FB4" w:rsidRPr="006E0F50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В.Г., ответственный за хоз. деятельность</w:t>
            </w:r>
          </w:p>
        </w:tc>
      </w:tr>
      <w:tr w:rsidR="00834FB4" w:rsidRPr="006E0F50" w:rsidTr="00795F1B">
        <w:trPr>
          <w:trHeight w:val="555"/>
        </w:trPr>
        <w:tc>
          <w:tcPr>
            <w:tcW w:w="704" w:type="dxa"/>
          </w:tcPr>
          <w:p w:rsidR="00834FB4" w:rsidRPr="006E0F50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:rsidR="00834FB4" w:rsidRPr="006E0F50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Закупка учебнико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43" w:type="dxa"/>
          </w:tcPr>
          <w:p w:rsidR="00834FB4" w:rsidRPr="006E0F50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862" w:type="dxa"/>
          </w:tcPr>
          <w:p w:rsidR="00834FB4" w:rsidRPr="006E0F50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Смета утверждена</w:t>
            </w:r>
          </w:p>
        </w:tc>
        <w:tc>
          <w:tcPr>
            <w:tcW w:w="2786" w:type="dxa"/>
          </w:tcPr>
          <w:p w:rsidR="00834FB4" w:rsidRPr="00834FB4" w:rsidRDefault="00834FB4" w:rsidP="00834FB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Рыжонков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А.А.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книгохранилище</w:t>
            </w:r>
          </w:p>
        </w:tc>
      </w:tr>
    </w:tbl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834FB4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  <w:r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  <w:t>Ожидаемые результаты.</w:t>
      </w:r>
    </w:p>
    <w:p w:rsidR="00834FB4" w:rsidRDefault="00834FB4" w:rsidP="00834FB4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01" w:after="0" w:line="240" w:lineRule="auto"/>
        <w:ind w:right="407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  <w:r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  <w:t>100 % педагогов имеют план работы над индивидуальной методической темой, составленный в контексте выявленных дефицитов, а реализуют его на практике.</w:t>
      </w:r>
    </w:p>
    <w:p w:rsidR="00834FB4" w:rsidRDefault="00834FB4" w:rsidP="00834FB4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01" w:after="0" w:line="240" w:lineRule="auto"/>
        <w:ind w:right="407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  <w:r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  <w:t>50 % педагогов, прошедших КП, показывают в работе актуальные практики, полученные на курсах, семинарах, мероприятиях по обмену опытом.</w:t>
      </w:r>
    </w:p>
    <w:p w:rsidR="00834FB4" w:rsidRDefault="00834FB4" w:rsidP="00834FB4">
      <w:pPr>
        <w:pStyle w:val="a3"/>
        <w:widowControl w:val="0"/>
        <w:numPr>
          <w:ilvl w:val="0"/>
          <w:numId w:val="4"/>
        </w:numPr>
        <w:autoSpaceDE w:val="0"/>
        <w:autoSpaceDN w:val="0"/>
        <w:spacing w:before="201" w:after="0" w:line="240" w:lineRule="auto"/>
        <w:ind w:right="407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  <w:r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  <w:t>Разработана актуальная для школы карта посещения урока.</w:t>
      </w:r>
    </w:p>
    <w:p w:rsidR="00834FB4" w:rsidRPr="00834FB4" w:rsidRDefault="00834FB4" w:rsidP="00834FB4">
      <w:pPr>
        <w:pStyle w:val="a3"/>
        <w:widowControl w:val="0"/>
        <w:autoSpaceDE w:val="0"/>
        <w:autoSpaceDN w:val="0"/>
        <w:spacing w:before="201" w:after="0" w:line="240" w:lineRule="auto"/>
        <w:ind w:left="-633" w:right="407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795F1B" w:rsidP="00795F1B">
      <w:pPr>
        <w:widowControl w:val="0"/>
        <w:autoSpaceDE w:val="0"/>
        <w:autoSpaceDN w:val="0"/>
        <w:spacing w:before="201" w:after="0" w:line="240" w:lineRule="auto"/>
        <w:ind w:right="407" w:hanging="993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95F1B" w:rsidRDefault="00454B6B" w:rsidP="00454B6B">
      <w:pPr>
        <w:widowControl w:val="0"/>
        <w:autoSpaceDE w:val="0"/>
        <w:autoSpaceDN w:val="0"/>
        <w:spacing w:before="201" w:after="0" w:line="240" w:lineRule="auto"/>
        <w:ind w:right="407" w:hanging="993"/>
        <w:jc w:val="center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  <w:r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  <w:t xml:space="preserve">Дорожная карта реализации программы </w:t>
      </w:r>
      <w:proofErr w:type="spellStart"/>
      <w:r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  <w:t>антирисковых</w:t>
      </w:r>
      <w:proofErr w:type="spellEnd"/>
      <w:r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  <w:t xml:space="preserve"> мер</w:t>
      </w:r>
    </w:p>
    <w:tbl>
      <w:tblPr>
        <w:tblpPr w:leftFromText="180" w:rightFromText="180" w:vertAnchor="text" w:horzAnchor="margin" w:tblpX="-1428" w:tblpY="669"/>
        <w:tblW w:w="11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2410"/>
        <w:gridCol w:w="3685"/>
        <w:gridCol w:w="1701"/>
        <w:gridCol w:w="1701"/>
        <w:gridCol w:w="1701"/>
      </w:tblGrid>
      <w:tr w:rsidR="00454B6B" w:rsidRPr="006E0F50" w:rsidTr="00DA525D">
        <w:trPr>
          <w:trHeight w:val="1166"/>
        </w:trPr>
        <w:tc>
          <w:tcPr>
            <w:tcW w:w="279" w:type="dxa"/>
          </w:tcPr>
          <w:p w:rsidR="00454B6B" w:rsidRPr="006E0F50" w:rsidRDefault="00454B6B" w:rsidP="00454B6B">
            <w:pPr>
              <w:pStyle w:val="a6"/>
              <w:widowControl w:val="0"/>
              <w:autoSpaceDE w:val="0"/>
              <w:autoSpaceDN w:val="0"/>
              <w:ind w:left="-1560" w:firstLine="15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№</w:t>
            </w:r>
          </w:p>
        </w:tc>
        <w:tc>
          <w:tcPr>
            <w:tcW w:w="2410" w:type="dxa"/>
          </w:tcPr>
          <w:p w:rsidR="00454B6B" w:rsidRPr="00454B6B" w:rsidRDefault="00454B6B" w:rsidP="00454B6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685" w:type="dxa"/>
          </w:tcPr>
          <w:p w:rsidR="00454B6B" w:rsidRPr="006E0F50" w:rsidRDefault="00454B6B" w:rsidP="00454B6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1701" w:type="dxa"/>
          </w:tcPr>
          <w:p w:rsidR="00454B6B" w:rsidRPr="006E0F50" w:rsidRDefault="00454B6B" w:rsidP="00454B6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E0F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6E0F5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</w:p>
          <w:p w:rsidR="00454B6B" w:rsidRPr="006E0F50" w:rsidRDefault="00454B6B" w:rsidP="00454B6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меся, год)</w:t>
            </w:r>
          </w:p>
        </w:tc>
        <w:tc>
          <w:tcPr>
            <w:tcW w:w="1701" w:type="dxa"/>
          </w:tcPr>
          <w:p w:rsidR="00DA525D" w:rsidRPr="006E0F50" w:rsidRDefault="00DA525D" w:rsidP="00DA525D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Ответственные</w:t>
            </w:r>
          </w:p>
          <w:p w:rsidR="00454B6B" w:rsidRPr="006E0F50" w:rsidRDefault="00DA525D" w:rsidP="00DA525D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(ФИО, должность)</w:t>
            </w:r>
          </w:p>
        </w:tc>
        <w:tc>
          <w:tcPr>
            <w:tcW w:w="1701" w:type="dxa"/>
          </w:tcPr>
          <w:p w:rsidR="00454B6B" w:rsidRPr="00DA525D" w:rsidRDefault="00DA525D" w:rsidP="00454B6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54B6B" w:rsidRPr="006E0F50" w:rsidTr="00DA525D">
        <w:trPr>
          <w:trHeight w:val="491"/>
        </w:trPr>
        <w:tc>
          <w:tcPr>
            <w:tcW w:w="279" w:type="dxa"/>
          </w:tcPr>
          <w:p w:rsidR="00454B6B" w:rsidRPr="006E0F50" w:rsidRDefault="00454B6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454B6B" w:rsidRDefault="00DA525D" w:rsidP="00454B6B">
            <w:pPr>
              <w:pStyle w:val="a6"/>
              <w:widowControl w:val="0"/>
              <w:autoSpaceDE w:val="0"/>
              <w:autoSpaceDN w:val="0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школьную Программу профессионального роста педагогов, включающую в себя механизмы выявления дефицитов и обеспечивающую развитие профессиональных компетенций</w:t>
            </w:r>
          </w:p>
        </w:tc>
        <w:tc>
          <w:tcPr>
            <w:tcW w:w="3685" w:type="dxa"/>
          </w:tcPr>
          <w:p w:rsidR="00454B6B" w:rsidRDefault="00DA525D" w:rsidP="00DA525D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профессиональных дефицитов педагогов</w:t>
            </w:r>
          </w:p>
          <w:p w:rsidR="00DA525D" w:rsidRDefault="00DA525D" w:rsidP="00DA525D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профессиональных дефицитов</w:t>
            </w:r>
          </w:p>
          <w:p w:rsidR="00DA525D" w:rsidRPr="006E0F50" w:rsidRDefault="00DA525D" w:rsidP="00DA525D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методической работы и план повышения квалификации в соответствии с выявленными дефицитами</w:t>
            </w:r>
          </w:p>
        </w:tc>
        <w:tc>
          <w:tcPr>
            <w:tcW w:w="1701" w:type="dxa"/>
          </w:tcPr>
          <w:p w:rsidR="00454B6B" w:rsidRPr="006E0F50" w:rsidRDefault="00DA525D" w:rsidP="00454B6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 года</w:t>
            </w:r>
          </w:p>
        </w:tc>
        <w:tc>
          <w:tcPr>
            <w:tcW w:w="1701" w:type="dxa"/>
          </w:tcPr>
          <w:p w:rsidR="00C97D80" w:rsidRDefault="00C97D80" w:rsidP="00454B6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Куликова И.А.,</w:t>
            </w:r>
          </w:p>
          <w:p w:rsidR="00454B6B" w:rsidRPr="006E0F50" w:rsidRDefault="00DA525D" w:rsidP="00454B6B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</w:tcPr>
          <w:p w:rsidR="00454B6B" w:rsidRPr="006E0F50" w:rsidRDefault="00C97D80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454B6B" w:rsidRPr="006E0F50" w:rsidTr="00DA525D">
        <w:trPr>
          <w:trHeight w:val="555"/>
        </w:trPr>
        <w:tc>
          <w:tcPr>
            <w:tcW w:w="279" w:type="dxa"/>
          </w:tcPr>
          <w:p w:rsidR="00454B6B" w:rsidRPr="006E0F50" w:rsidRDefault="00454B6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410" w:type="dxa"/>
          </w:tcPr>
          <w:p w:rsidR="00454B6B" w:rsidRPr="006E0F50" w:rsidRDefault="00C97D80" w:rsidP="00454B6B">
            <w:pPr>
              <w:pStyle w:val="a6"/>
              <w:widowControl w:val="0"/>
              <w:autoSpaceDE w:val="0"/>
              <w:autoSpaceDN w:val="0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участие педагогов в курсах повышения квалификации</w:t>
            </w:r>
          </w:p>
        </w:tc>
        <w:tc>
          <w:tcPr>
            <w:tcW w:w="3685" w:type="dxa"/>
          </w:tcPr>
          <w:p w:rsidR="00454B6B" w:rsidRDefault="00C97D80" w:rsidP="00C97D80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 ОП «Реализация требований, обновленных ФГОС в работе учителя»</w:t>
            </w:r>
          </w:p>
          <w:p w:rsidR="00C97D80" w:rsidRDefault="00C97D80" w:rsidP="00991504">
            <w:pPr>
              <w:pStyle w:val="a6"/>
              <w:widowControl w:val="0"/>
              <w:autoSpaceDE w:val="0"/>
              <w:autoSpaceDN w:val="0"/>
              <w:ind w:left="1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D80" w:rsidRDefault="00C97D80" w:rsidP="00C97D80">
            <w:pPr>
              <w:pStyle w:val="a6"/>
              <w:widowControl w:val="0"/>
              <w:numPr>
                <w:ilvl w:val="0"/>
                <w:numId w:val="6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семинара по функциональной грамотности для педагогов</w:t>
            </w:r>
          </w:p>
          <w:p w:rsidR="00C97D80" w:rsidRDefault="00C97D80" w:rsidP="00991504">
            <w:pPr>
              <w:pStyle w:val="a6"/>
              <w:widowControl w:val="0"/>
              <w:autoSpaceDE w:val="0"/>
              <w:autoSpaceDN w:val="0"/>
              <w:ind w:left="5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D80" w:rsidRPr="006E0F50" w:rsidRDefault="00991504" w:rsidP="0099150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3.    </w:t>
            </w:r>
            <w:r w:rsidR="00C97D8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педагогами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C97D80">
              <w:rPr>
                <w:rFonts w:ascii="Times New Roman" w:hAnsi="Times New Roman" w:cs="Times New Roman"/>
                <w:sz w:val="24"/>
                <w:szCs w:val="24"/>
              </w:rPr>
              <w:t>семинаров, тренингов, мастер-классов</w:t>
            </w:r>
          </w:p>
        </w:tc>
        <w:tc>
          <w:tcPr>
            <w:tcW w:w="1701" w:type="dxa"/>
          </w:tcPr>
          <w:p w:rsidR="00454B6B" w:rsidRDefault="00C97D80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 декабрь 2026 года</w:t>
            </w:r>
          </w:p>
          <w:p w:rsidR="00C97D80" w:rsidRDefault="00C97D80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D80" w:rsidRDefault="00C97D80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D80" w:rsidRDefault="00C97D80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 года</w:t>
            </w:r>
          </w:p>
          <w:p w:rsidR="009A09A3" w:rsidRDefault="009A09A3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9A3" w:rsidRDefault="009A09A3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9A3" w:rsidRDefault="009A09A3" w:rsidP="009A09A3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 декабрь 2026 года</w:t>
            </w:r>
          </w:p>
          <w:p w:rsidR="009A09A3" w:rsidRPr="006E0F50" w:rsidRDefault="009A09A3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7D80" w:rsidRDefault="00C97D80" w:rsidP="00C97D80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Куликова И.А.,</w:t>
            </w:r>
          </w:p>
          <w:p w:rsidR="00454B6B" w:rsidRDefault="00C97D80" w:rsidP="00C97D8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 директора по УВР</w:t>
            </w:r>
          </w:p>
          <w:p w:rsidR="00C97D80" w:rsidRDefault="00C97D80" w:rsidP="00C97D8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C97D80" w:rsidRDefault="00C97D80" w:rsidP="00C97D8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C97D80" w:rsidRDefault="00C97D80" w:rsidP="00C97D80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Куликова И.А.,</w:t>
            </w:r>
          </w:p>
          <w:p w:rsidR="00C97D80" w:rsidRDefault="00C97D80" w:rsidP="00C97D8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 директора по УВР</w:t>
            </w:r>
          </w:p>
          <w:p w:rsidR="009A09A3" w:rsidRDefault="009A09A3" w:rsidP="00C97D8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9A09A3" w:rsidRPr="006E0F50" w:rsidRDefault="009A09A3" w:rsidP="00C97D8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</w:tcPr>
          <w:p w:rsidR="00454B6B" w:rsidRPr="006E0F50" w:rsidRDefault="00C97D80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54B6B" w:rsidRPr="006E0F50" w:rsidTr="00DA525D">
        <w:trPr>
          <w:trHeight w:val="555"/>
        </w:trPr>
        <w:tc>
          <w:tcPr>
            <w:tcW w:w="279" w:type="dxa"/>
          </w:tcPr>
          <w:p w:rsidR="00454B6B" w:rsidRPr="006E0F50" w:rsidRDefault="00454B6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454B6B" w:rsidRPr="006E0F50" w:rsidRDefault="009A09A3" w:rsidP="00454B6B">
            <w:pPr>
              <w:pStyle w:val="a6"/>
              <w:widowControl w:val="0"/>
              <w:autoSpaceDE w:val="0"/>
              <w:autoSpaceDN w:val="0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внутришкольную модель наставничества, обмена опытом между педагогами и организовать с ее помощью деятельность по повышению предметной и методической компетенции </w:t>
            </w:r>
          </w:p>
        </w:tc>
        <w:tc>
          <w:tcPr>
            <w:tcW w:w="3685" w:type="dxa"/>
          </w:tcPr>
          <w:p w:rsidR="00991504" w:rsidRDefault="009A09A3" w:rsidP="00991504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уроков на предмет использования учебного оборудования и современных технологий. На основе анализа выявить эффективные</w:t>
            </w:r>
            <w:r w:rsidR="0099150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внедрения новых технологий и внести изменения в КТП и учебные планы на следующий учебный год. </w:t>
            </w:r>
          </w:p>
          <w:p w:rsidR="00991504" w:rsidRDefault="00991504" w:rsidP="00991504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тематический план заседаний предметных МО</w:t>
            </w:r>
          </w:p>
          <w:p w:rsidR="00950E5B" w:rsidRPr="00991504" w:rsidRDefault="00950E5B" w:rsidP="00991504">
            <w:pPr>
              <w:pStyle w:val="a6"/>
              <w:widowControl w:val="0"/>
              <w:numPr>
                <w:ilvl w:val="0"/>
                <w:numId w:val="8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Сформировать группы учителей-наставников внутри каждого МО и внедрить систему наставничества с другими педагогами. Разработать единый план-график работы с наставляемым</w:t>
            </w:r>
          </w:p>
        </w:tc>
        <w:tc>
          <w:tcPr>
            <w:tcW w:w="1701" w:type="dxa"/>
          </w:tcPr>
          <w:p w:rsidR="00454B6B" w:rsidRDefault="00991504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 2026 года</w:t>
            </w: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 года</w:t>
            </w: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950E5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 года</w:t>
            </w:r>
          </w:p>
          <w:p w:rsidR="00950E5B" w:rsidRPr="006E0F50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1504" w:rsidRDefault="00950E5B" w:rsidP="00950E5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 МО</w:t>
            </w:r>
          </w:p>
          <w:p w:rsidR="00991504" w:rsidRDefault="00991504" w:rsidP="00991504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54B6B" w:rsidRDefault="00454B6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950E5B" w:rsidRDefault="00950E5B" w:rsidP="00950E5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 МО</w:t>
            </w: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950E5B" w:rsidRDefault="00950E5B" w:rsidP="00950E5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Руководители МО</w:t>
            </w:r>
          </w:p>
          <w:p w:rsidR="00950E5B" w:rsidRPr="006E0F50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54B6B" w:rsidRDefault="00991504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E5B" w:rsidRPr="006E0F50" w:rsidRDefault="00950E5B" w:rsidP="00454B6B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55A20" w:rsidRPr="006E0F50" w:rsidTr="00DA525D">
        <w:trPr>
          <w:trHeight w:val="555"/>
        </w:trPr>
        <w:tc>
          <w:tcPr>
            <w:tcW w:w="279" w:type="dxa"/>
          </w:tcPr>
          <w:p w:rsidR="00555A20" w:rsidRPr="006E0F5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55A20" w:rsidRPr="006E0F5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обмену опытом, в том числе взаимопосещения уроков с последующим самоанализом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анализом.</w:t>
            </w:r>
          </w:p>
        </w:tc>
        <w:tc>
          <w:tcPr>
            <w:tcW w:w="3685" w:type="dxa"/>
          </w:tcPr>
          <w:p w:rsidR="00555A20" w:rsidRDefault="00555A20" w:rsidP="00555A20">
            <w:pPr>
              <w:pStyle w:val="a6"/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актуальных для школы карт посещения уроков</w:t>
            </w:r>
          </w:p>
          <w:p w:rsidR="00555A20" w:rsidRDefault="00555A20" w:rsidP="00555A20">
            <w:pPr>
              <w:pStyle w:val="a6"/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взаимопосещения уроков с последующим самоанализом</w:t>
            </w:r>
          </w:p>
          <w:p w:rsidR="00555A20" w:rsidRPr="006E0F50" w:rsidRDefault="00555A20" w:rsidP="00555A20">
            <w:pPr>
              <w:pStyle w:val="a6"/>
              <w:widowControl w:val="0"/>
              <w:numPr>
                <w:ilvl w:val="0"/>
                <w:numId w:val="9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представление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педагогического опыта и педагогической общественности</w:t>
            </w:r>
          </w:p>
        </w:tc>
        <w:tc>
          <w:tcPr>
            <w:tcW w:w="1701" w:type="dxa"/>
          </w:tcPr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2026</w:t>
            </w: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2026 года- Апрель 2027</w:t>
            </w: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2027</w:t>
            </w:r>
          </w:p>
          <w:p w:rsidR="00555A20" w:rsidRPr="006E0F5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Куликова И.А.,</w:t>
            </w: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Зам. директора по УВР</w:t>
            </w: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школьных МО</w:t>
            </w: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Куликова И.А.,</w:t>
            </w: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Зам. директора по УВР</w:t>
            </w:r>
          </w:p>
          <w:p w:rsidR="00555A20" w:rsidRPr="006E0F5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2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A20" w:rsidRPr="006E0F5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55A20" w:rsidRPr="006E0F50" w:rsidTr="00DA525D">
        <w:trPr>
          <w:trHeight w:val="555"/>
        </w:trPr>
        <w:tc>
          <w:tcPr>
            <w:tcW w:w="279" w:type="dxa"/>
          </w:tcPr>
          <w:p w:rsidR="00555A20" w:rsidRPr="006E0F5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5A20" w:rsidRPr="006E0F5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55A20" w:rsidRPr="006E0F50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5A20" w:rsidRPr="00950E5B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5A20" w:rsidRPr="00950E5B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5A20" w:rsidRPr="00950E5B" w:rsidRDefault="00555A20" w:rsidP="00555A20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F1B" w:rsidRDefault="00795F1B" w:rsidP="00454B6B">
      <w:pPr>
        <w:widowControl w:val="0"/>
        <w:autoSpaceDE w:val="0"/>
        <w:autoSpaceDN w:val="0"/>
        <w:spacing w:before="201" w:after="0" w:line="240" w:lineRule="auto"/>
        <w:ind w:right="407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726A4A" w:rsidRDefault="00013BE0" w:rsidP="001D5382">
      <w:pPr>
        <w:widowControl w:val="0"/>
        <w:autoSpaceDE w:val="0"/>
        <w:autoSpaceDN w:val="0"/>
        <w:spacing w:before="201" w:after="0" w:line="240" w:lineRule="auto"/>
        <w:ind w:right="407"/>
        <w:jc w:val="both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  <w:r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  <w:t>Риск 1. Низкий уровень оснащения школы</w:t>
      </w:r>
    </w:p>
    <w:tbl>
      <w:tblPr>
        <w:tblpPr w:leftFromText="180" w:rightFromText="180" w:vertAnchor="text" w:horzAnchor="margin" w:tblpX="-1429" w:tblpY="150"/>
        <w:tblW w:w="11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1984"/>
        <w:gridCol w:w="2835"/>
        <w:gridCol w:w="1985"/>
        <w:gridCol w:w="1984"/>
        <w:gridCol w:w="2410"/>
      </w:tblGrid>
      <w:tr w:rsidR="00EB1287" w:rsidRPr="006E0F50" w:rsidTr="00EB1287">
        <w:trPr>
          <w:trHeight w:val="1166"/>
        </w:trPr>
        <w:tc>
          <w:tcPr>
            <w:tcW w:w="279" w:type="dxa"/>
          </w:tcPr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1984" w:type="dxa"/>
          </w:tcPr>
          <w:p w:rsidR="00EB1287" w:rsidRPr="00EB1287" w:rsidRDefault="00EB1287" w:rsidP="00EB1287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2835" w:type="dxa"/>
          </w:tcPr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Мероприятие</w:t>
            </w:r>
          </w:p>
        </w:tc>
        <w:tc>
          <w:tcPr>
            <w:tcW w:w="1985" w:type="dxa"/>
          </w:tcPr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E0F5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6E0F5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(число,</w:t>
            </w:r>
          </w:p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меся, год)</w:t>
            </w:r>
          </w:p>
        </w:tc>
        <w:tc>
          <w:tcPr>
            <w:tcW w:w="1984" w:type="dxa"/>
          </w:tcPr>
          <w:p w:rsidR="00EB1287" w:rsidRPr="00EB1287" w:rsidRDefault="00EB1287" w:rsidP="00EB1287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</w:tcPr>
          <w:p w:rsidR="00EB1287" w:rsidRPr="00EB1287" w:rsidRDefault="00EB1287" w:rsidP="00EB1287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EB1287" w:rsidRPr="006E0F50" w:rsidTr="00EB1287">
        <w:trPr>
          <w:trHeight w:val="491"/>
        </w:trPr>
        <w:tc>
          <w:tcPr>
            <w:tcW w:w="279" w:type="dxa"/>
          </w:tcPr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EB1287" w:rsidRDefault="00EB1287" w:rsidP="00EB1287">
            <w:pPr>
              <w:pStyle w:val="a6"/>
              <w:widowControl w:val="0"/>
              <w:autoSpaceDE w:val="0"/>
              <w:autoSpaceDN w:val="0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материально-технической базы школы</w:t>
            </w:r>
          </w:p>
        </w:tc>
        <w:tc>
          <w:tcPr>
            <w:tcW w:w="2835" w:type="dxa"/>
          </w:tcPr>
          <w:p w:rsidR="00EB1287" w:rsidRPr="006E0F50" w:rsidRDefault="00EB1287" w:rsidP="00EB128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сетевого взаимодействия </w:t>
            </w:r>
          </w:p>
        </w:tc>
        <w:tc>
          <w:tcPr>
            <w:tcW w:w="1985" w:type="dxa"/>
          </w:tcPr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года</w:t>
            </w:r>
          </w:p>
        </w:tc>
        <w:tc>
          <w:tcPr>
            <w:tcW w:w="1984" w:type="dxa"/>
          </w:tcPr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EB1287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Администрация школы</w:t>
            </w:r>
          </w:p>
          <w:p w:rsidR="00EB1287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В.Г., ответственный за хоз. Деятельность</w:t>
            </w:r>
          </w:p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B1287" w:rsidRPr="006E0F50" w:rsidTr="00EB1287">
        <w:trPr>
          <w:trHeight w:val="555"/>
        </w:trPr>
        <w:tc>
          <w:tcPr>
            <w:tcW w:w="279" w:type="dxa"/>
          </w:tcPr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84" w:type="dxa"/>
          </w:tcPr>
          <w:p w:rsidR="00EB1287" w:rsidRDefault="00EB1287" w:rsidP="00EB1287">
            <w:pPr>
              <w:pStyle w:val="a6"/>
              <w:widowControl w:val="0"/>
              <w:autoSpaceDE w:val="0"/>
              <w:autoSpaceDN w:val="0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287" w:rsidRPr="006E0F50" w:rsidRDefault="00EB1287" w:rsidP="00EB128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депутатами</w:t>
            </w:r>
          </w:p>
        </w:tc>
        <w:tc>
          <w:tcPr>
            <w:tcW w:w="1985" w:type="dxa"/>
          </w:tcPr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984" w:type="dxa"/>
          </w:tcPr>
          <w:p w:rsidR="00EB1287" w:rsidRDefault="00EB1287" w:rsidP="00EB1287">
            <w:r w:rsidRPr="00A746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EB1287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Администрация школы</w:t>
            </w:r>
          </w:p>
          <w:p w:rsidR="00EB1287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В.Г., ответственный за хоз. Деятельность</w:t>
            </w:r>
          </w:p>
          <w:p w:rsidR="00EB1287" w:rsidRPr="00CD403D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B1287" w:rsidRPr="006E0F50" w:rsidTr="00EB1287">
        <w:trPr>
          <w:trHeight w:val="555"/>
        </w:trPr>
        <w:tc>
          <w:tcPr>
            <w:tcW w:w="279" w:type="dxa"/>
          </w:tcPr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F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EB1287" w:rsidRDefault="00EB1287" w:rsidP="00EB1287">
            <w:pPr>
              <w:pStyle w:val="a6"/>
              <w:widowControl w:val="0"/>
              <w:autoSpaceDE w:val="0"/>
              <w:autoSpaceDN w:val="0"/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287" w:rsidRPr="006E0F50" w:rsidRDefault="00EB1287" w:rsidP="00EB128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учредителю на выделение денежных средств с целью приобретения оборудования для учебных кабинетов</w:t>
            </w:r>
          </w:p>
        </w:tc>
        <w:tc>
          <w:tcPr>
            <w:tcW w:w="1985" w:type="dxa"/>
          </w:tcPr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984" w:type="dxa"/>
          </w:tcPr>
          <w:p w:rsidR="00EB1287" w:rsidRDefault="00EB1287" w:rsidP="00EB1287">
            <w:r w:rsidRPr="00A746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EB1287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Администрация школы</w:t>
            </w:r>
          </w:p>
          <w:p w:rsidR="00EB1287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В.Г., ответственный за хоз. Деятельность</w:t>
            </w:r>
          </w:p>
          <w:p w:rsidR="00EB1287" w:rsidRPr="00CD403D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EB1287" w:rsidRPr="006E0F50" w:rsidTr="00EB1287">
        <w:trPr>
          <w:trHeight w:val="555"/>
        </w:trPr>
        <w:tc>
          <w:tcPr>
            <w:tcW w:w="279" w:type="dxa"/>
          </w:tcPr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EB1287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B1287" w:rsidRPr="006E0F50" w:rsidRDefault="00EB1287" w:rsidP="00EB128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спонсорами</w:t>
            </w:r>
          </w:p>
        </w:tc>
        <w:tc>
          <w:tcPr>
            <w:tcW w:w="1985" w:type="dxa"/>
          </w:tcPr>
          <w:p w:rsidR="00EB1287" w:rsidRPr="006E0F50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984" w:type="dxa"/>
          </w:tcPr>
          <w:p w:rsidR="00EB1287" w:rsidRDefault="00EB1287" w:rsidP="00EB1287">
            <w:r w:rsidRPr="00A7462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Администрация школы</w:t>
            </w:r>
          </w:p>
        </w:tc>
        <w:tc>
          <w:tcPr>
            <w:tcW w:w="2410" w:type="dxa"/>
          </w:tcPr>
          <w:p w:rsidR="00EB1287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Администрация школы</w:t>
            </w:r>
          </w:p>
          <w:p w:rsidR="00EB1287" w:rsidRDefault="00EB1287" w:rsidP="00EB1287">
            <w:pPr>
              <w:pStyle w:val="a6"/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В.Г., ответственный за хоз. Деятельность</w:t>
            </w:r>
          </w:p>
          <w:p w:rsidR="00EB1287" w:rsidRDefault="00EB1287" w:rsidP="00EB1287"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F533B0" w:rsidRPr="00805382" w:rsidRDefault="00F533B0" w:rsidP="00F533B0">
      <w:pPr>
        <w:widowControl w:val="0"/>
        <w:autoSpaceDE w:val="0"/>
        <w:autoSpaceDN w:val="0"/>
        <w:spacing w:before="201" w:after="0" w:line="240" w:lineRule="auto"/>
        <w:ind w:firstLine="480"/>
        <w:outlineLvl w:val="0"/>
        <w:rPr>
          <w:rFonts w:ascii="Times New Roman" w:eastAsia="Trebuchet MS" w:hAnsi="Times New Roman" w:cs="Times New Roman"/>
          <w:b/>
          <w:bCs/>
          <w:spacing w:val="-5"/>
          <w:w w:val="120"/>
          <w:sz w:val="24"/>
          <w:szCs w:val="24"/>
        </w:rPr>
      </w:pPr>
    </w:p>
    <w:p w:rsidR="00F533B0" w:rsidRPr="00805382" w:rsidRDefault="00F533B0" w:rsidP="00F533B0">
      <w:pPr>
        <w:widowControl w:val="0"/>
        <w:autoSpaceDE w:val="0"/>
        <w:autoSpaceDN w:val="0"/>
        <w:spacing w:before="201" w:after="0" w:line="240" w:lineRule="auto"/>
        <w:ind w:left="2265"/>
        <w:outlineLvl w:val="0"/>
        <w:rPr>
          <w:rFonts w:ascii="Times New Roman" w:eastAsia="Trebuchet MS" w:hAnsi="Times New Roman" w:cs="Times New Roman"/>
          <w:b/>
          <w:bCs/>
          <w:sz w:val="24"/>
          <w:szCs w:val="24"/>
        </w:rPr>
      </w:pPr>
    </w:p>
    <w:p w:rsidR="00F533B0" w:rsidRPr="00805382" w:rsidRDefault="00F533B0" w:rsidP="00F533B0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F533B0" w:rsidRPr="00805382" w:rsidRDefault="00F533B0" w:rsidP="00F533B0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F533B0" w:rsidRPr="00805382" w:rsidRDefault="00F533B0" w:rsidP="00F533B0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F533B0" w:rsidRPr="00F533B0" w:rsidRDefault="00F533B0" w:rsidP="00F533B0">
      <w:pPr>
        <w:widowControl w:val="0"/>
        <w:autoSpaceDE w:val="0"/>
        <w:autoSpaceDN w:val="0"/>
        <w:spacing w:before="177" w:after="0" w:line="24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F533B0" w:rsidRPr="00F533B0" w:rsidRDefault="00F533B0" w:rsidP="00F533B0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  <w:sectPr w:rsidR="00F533B0" w:rsidRPr="00F533B0" w:rsidSect="004C1B7D">
          <w:pgSz w:w="11910" w:h="16840"/>
          <w:pgMar w:top="284" w:right="0" w:bottom="280" w:left="1580" w:header="720" w:footer="720" w:gutter="0"/>
          <w:cols w:space="720"/>
        </w:sectPr>
      </w:pPr>
    </w:p>
    <w:p w:rsidR="004B38AB" w:rsidRDefault="004B38AB"/>
    <w:sectPr w:rsidR="004B38AB" w:rsidSect="00C3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229D29C2"/>
    <w:multiLevelType w:val="hybridMultilevel"/>
    <w:tmpl w:val="7E1C646C"/>
    <w:lvl w:ilvl="0" w:tplc="028039A2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" w15:restartNumberingAfterBreak="0">
    <w:nsid w:val="42F45064"/>
    <w:multiLevelType w:val="hybridMultilevel"/>
    <w:tmpl w:val="93A0D75A"/>
    <w:lvl w:ilvl="0" w:tplc="15B0794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" w15:restartNumberingAfterBreak="0">
    <w:nsid w:val="56A3713E"/>
    <w:multiLevelType w:val="hybridMultilevel"/>
    <w:tmpl w:val="0D748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F1EAA"/>
    <w:multiLevelType w:val="hybridMultilevel"/>
    <w:tmpl w:val="021C4D2C"/>
    <w:lvl w:ilvl="0" w:tplc="6F4C49D0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5" w15:restartNumberingAfterBreak="0">
    <w:nsid w:val="61D32AFA"/>
    <w:multiLevelType w:val="hybridMultilevel"/>
    <w:tmpl w:val="C4F8E596"/>
    <w:lvl w:ilvl="0" w:tplc="900A6262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63BE2"/>
    <w:multiLevelType w:val="hybridMultilevel"/>
    <w:tmpl w:val="D08C1498"/>
    <w:lvl w:ilvl="0" w:tplc="DECE23D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78482290"/>
    <w:multiLevelType w:val="hybridMultilevel"/>
    <w:tmpl w:val="0694C0F6"/>
    <w:lvl w:ilvl="0" w:tplc="D66A3DA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7B6F124D"/>
    <w:multiLevelType w:val="hybridMultilevel"/>
    <w:tmpl w:val="64B63190"/>
    <w:lvl w:ilvl="0" w:tplc="A9F466B4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9" w15:restartNumberingAfterBreak="0">
    <w:nsid w:val="7BD314D2"/>
    <w:multiLevelType w:val="hybridMultilevel"/>
    <w:tmpl w:val="CE8EBBB2"/>
    <w:lvl w:ilvl="0" w:tplc="062414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C2"/>
    <w:rsid w:val="00013BE0"/>
    <w:rsid w:val="000A7234"/>
    <w:rsid w:val="000F3F31"/>
    <w:rsid w:val="001A6DDE"/>
    <w:rsid w:val="001D5382"/>
    <w:rsid w:val="0022688F"/>
    <w:rsid w:val="002723B0"/>
    <w:rsid w:val="002A19F6"/>
    <w:rsid w:val="0036057A"/>
    <w:rsid w:val="003734C6"/>
    <w:rsid w:val="00454B6B"/>
    <w:rsid w:val="004B38AB"/>
    <w:rsid w:val="004C1B7D"/>
    <w:rsid w:val="004C3E6F"/>
    <w:rsid w:val="004F6DDA"/>
    <w:rsid w:val="0053561F"/>
    <w:rsid w:val="00555A20"/>
    <w:rsid w:val="005F283C"/>
    <w:rsid w:val="00693047"/>
    <w:rsid w:val="006D5942"/>
    <w:rsid w:val="00726A4A"/>
    <w:rsid w:val="00780F35"/>
    <w:rsid w:val="00795F1B"/>
    <w:rsid w:val="00805382"/>
    <w:rsid w:val="00834FB4"/>
    <w:rsid w:val="00882540"/>
    <w:rsid w:val="00912F68"/>
    <w:rsid w:val="00950E5B"/>
    <w:rsid w:val="00991504"/>
    <w:rsid w:val="009A09A3"/>
    <w:rsid w:val="00A75346"/>
    <w:rsid w:val="00B84071"/>
    <w:rsid w:val="00BC0201"/>
    <w:rsid w:val="00C33723"/>
    <w:rsid w:val="00C97D80"/>
    <w:rsid w:val="00D03DC2"/>
    <w:rsid w:val="00DA0121"/>
    <w:rsid w:val="00DA525D"/>
    <w:rsid w:val="00E017AB"/>
    <w:rsid w:val="00EB1287"/>
    <w:rsid w:val="00F533B0"/>
    <w:rsid w:val="00FC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F3D2"/>
  <w15:docId w15:val="{BB27504A-AE79-4F87-ACC4-D0AE8D76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3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533B0"/>
    <w:pPr>
      <w:ind w:left="720"/>
      <w:contextualSpacing/>
    </w:pPr>
  </w:style>
  <w:style w:type="table" w:styleId="a4">
    <w:name w:val="Table Grid"/>
    <w:basedOn w:val="a1"/>
    <w:uiPriority w:val="39"/>
    <w:rsid w:val="00F53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36057A"/>
    <w:rPr>
      <w:color w:val="0000FF"/>
      <w:u w:val="single"/>
    </w:rPr>
  </w:style>
  <w:style w:type="paragraph" w:styleId="a6">
    <w:name w:val="No Spacing"/>
    <w:uiPriority w:val="99"/>
    <w:qFormat/>
    <w:rsid w:val="00726A4A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Normal (Web)"/>
    <w:basedOn w:val="a"/>
    <w:uiPriority w:val="99"/>
    <w:rsid w:val="00726A4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_orlr_eoosh@orel-region.ru" TargetMode="External"/><Relationship Id="rId5" Type="http://schemas.openxmlformats.org/officeDocument/2006/relationships/hyperlink" Target="tel:+791920209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9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</dc:creator>
  <cp:keywords/>
  <dc:description/>
  <cp:lastModifiedBy>user</cp:lastModifiedBy>
  <cp:revision>6</cp:revision>
  <cp:lastPrinted>2026-03-04T06:40:00Z</cp:lastPrinted>
  <dcterms:created xsi:type="dcterms:W3CDTF">2026-03-04T06:41:00Z</dcterms:created>
  <dcterms:modified xsi:type="dcterms:W3CDTF">2026-04-15T10:39:00Z</dcterms:modified>
</cp:coreProperties>
</file>